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ED8" w:rsidRDefault="00E22EDE">
      <w:pPr>
        <w:pStyle w:val="30"/>
        <w:shd w:val="clear" w:color="auto" w:fill="auto"/>
        <w:spacing w:after="369" w:line="190" w:lineRule="exact"/>
      </w:pPr>
      <w:r>
        <w:rPr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-293.6pt;margin-top:-9.9pt;width:90pt;height:69.55pt;z-index:377488129">
            <v:imagedata r:id="rId7" o:title=""/>
          </v:shape>
          <o:OLEObject Type="Embed" ProgID="WPGraphic21" ShapeID="_x0000_s1034" DrawAspect="Content" ObjectID="_1572858674" r:id="rId8"/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.8pt;margin-top:-3.05pt;width:135.2pt;height:9.5pt;z-index:-125829375;mso-wrap-distance-left:5pt;mso-wrap-distance-top:1.05pt;mso-wrap-distance-right:68.4pt;mso-position-horizontal-relative:margin" filled="f" stroked="f">
            <v:textbox style="mso-next-textbox:#_x0000_s1027;mso-fit-shape-to-text:t" inset="0,0,0,0">
              <w:txbxContent>
                <w:p w:rsidR="005B6ED8" w:rsidRDefault="00E22EDE">
                  <w:pPr>
                    <w:pStyle w:val="30"/>
                    <w:shd w:val="clear" w:color="auto" w:fill="auto"/>
                    <w:spacing w:after="0" w:line="190" w:lineRule="exact"/>
                    <w:jc w:val="left"/>
                  </w:pPr>
                  <w:r>
                    <w:rPr>
                      <w:rStyle w:val="3Exact"/>
                    </w:rPr>
                    <w:t xml:space="preserve">  </w:t>
                  </w:r>
                  <w:r w:rsidR="00D30630">
                    <w:rPr>
                      <w:rStyle w:val="3Exact"/>
                    </w:rPr>
                    <w:t>ОБЩИНА ЯКОРУДА</w:t>
                  </w:r>
                </w:p>
              </w:txbxContent>
            </v:textbox>
            <w10:wrap type="square" side="right" anchorx="margin"/>
          </v:shape>
        </w:pict>
      </w:r>
      <w:r w:rsidR="00D30630">
        <w:rPr>
          <w:lang w:val="en-US" w:eastAsia="en-US" w:bidi="en-US"/>
        </w:rPr>
        <w:t>MUNICIPALITY of YAKORUDA</w:t>
      </w:r>
    </w:p>
    <w:p w:rsidR="005B6ED8" w:rsidRDefault="00D30630">
      <w:pPr>
        <w:pStyle w:val="40"/>
        <w:shd w:val="clear" w:color="auto" w:fill="auto"/>
        <w:tabs>
          <w:tab w:val="left" w:pos="3224"/>
        </w:tabs>
        <w:spacing w:before="0"/>
      </w:pPr>
      <w:r>
        <w:rPr>
          <w:lang w:val="en-US" w:eastAsia="en-US" w:bidi="en-US"/>
        </w:rPr>
        <w:t xml:space="preserve">2790 </w:t>
      </w:r>
      <w:r>
        <w:t xml:space="preserve">Якоруда, ул.’Васил Левски" </w:t>
      </w:r>
      <w:r>
        <w:rPr>
          <w:lang w:val="en-US" w:eastAsia="en-US" w:bidi="en-US"/>
        </w:rPr>
        <w:t>N</w:t>
      </w:r>
      <w:r>
        <w:rPr>
          <w:rStyle w:val="4Arial5pt"/>
          <w:i/>
          <w:iCs/>
        </w:rPr>
        <w:t>9</w:t>
      </w:r>
      <w:r>
        <w:t>1</w:t>
      </w:r>
      <w:r>
        <w:tab/>
      </w:r>
      <w:r w:rsidR="00E22EDE">
        <w:t xml:space="preserve">                     </w:t>
      </w:r>
      <w:r>
        <w:t xml:space="preserve">1, V. </w:t>
      </w:r>
      <w:r>
        <w:rPr>
          <w:lang w:val="en-US" w:eastAsia="en-US" w:bidi="en-US"/>
        </w:rPr>
        <w:t xml:space="preserve">Levski Str., </w:t>
      </w:r>
      <w:r>
        <w:t xml:space="preserve">2790 </w:t>
      </w:r>
      <w:r>
        <w:rPr>
          <w:lang w:val="en-US" w:eastAsia="en-US" w:bidi="en-US"/>
        </w:rPr>
        <w:t>Yakoruda, Bulgaria</w:t>
      </w:r>
    </w:p>
    <w:p w:rsidR="005B6ED8" w:rsidRDefault="00D30630">
      <w:pPr>
        <w:pStyle w:val="40"/>
        <w:shd w:val="clear" w:color="auto" w:fill="auto"/>
        <w:tabs>
          <w:tab w:val="left" w:pos="3224"/>
        </w:tabs>
        <w:spacing w:before="0"/>
      </w:pPr>
      <w:r>
        <w:t>тел.</w:t>
      </w:r>
      <w:r>
        <w:rPr>
          <w:lang w:val="en-US" w:eastAsia="en-US" w:bidi="en-US"/>
        </w:rPr>
        <w:t>07</w:t>
      </w:r>
      <w:r>
        <w:t>442/2328, факс 07442/2628</w:t>
      </w:r>
      <w:r>
        <w:tab/>
      </w:r>
      <w:r w:rsidR="00E22EDE">
        <w:t xml:space="preserve">                    </w:t>
      </w:r>
      <w:r>
        <w:rPr>
          <w:lang w:val="en-US" w:eastAsia="en-US" w:bidi="en-US"/>
        </w:rPr>
        <w:t>Phone:</w:t>
      </w:r>
      <w:r>
        <w:rPr>
          <w:rStyle w:val="4Arial65pt"/>
        </w:rPr>
        <w:t xml:space="preserve"> +</w:t>
      </w:r>
      <w:r>
        <w:t>359/7442/2328</w:t>
      </w:r>
      <w:r>
        <w:rPr>
          <w:lang w:val="en-US" w:eastAsia="en-US" w:bidi="en-US"/>
        </w:rPr>
        <w:t xml:space="preserve">, Fax: </w:t>
      </w:r>
      <w:r>
        <w:t>+359/7442/2628</w:t>
      </w:r>
    </w:p>
    <w:p w:rsidR="005B6ED8" w:rsidRDefault="00D30630">
      <w:pPr>
        <w:pStyle w:val="50"/>
        <w:shd w:val="clear" w:color="auto" w:fill="auto"/>
        <w:tabs>
          <w:tab w:val="left" w:pos="3224"/>
        </w:tabs>
        <w:spacing w:after="2078"/>
      </w:pPr>
      <w:r>
        <w:rPr>
          <w:lang w:val="bg-BG" w:eastAsia="bg-BG" w:bidi="bg-BG"/>
        </w:rPr>
        <w:t xml:space="preserve">ел. поща: </w:t>
      </w:r>
      <w:hyperlink r:id="rId9" w:history="1">
        <w:r>
          <w:rPr>
            <w:rStyle w:val="Hyperlink"/>
          </w:rPr>
          <w:t>oba vda@abv.be</w:t>
        </w:r>
      </w:hyperlink>
      <w:r>
        <w:tab/>
      </w:r>
      <w:r w:rsidR="00E22EDE">
        <w:rPr>
          <w:lang w:val="bg-BG"/>
        </w:rPr>
        <w:t xml:space="preserve">                     </w:t>
      </w:r>
      <w:r>
        <w:rPr>
          <w:rStyle w:val="5FranklinGothicBook7pt"/>
        </w:rPr>
        <w:t>e-mail:</w:t>
      </w:r>
      <w:r>
        <w:t xml:space="preserve"> </w:t>
      </w:r>
      <w:hyperlink r:id="rId10" w:history="1">
        <w:r>
          <w:rPr>
            <w:rStyle w:val="Hyperlink"/>
          </w:rPr>
          <w:t>oba vda@abv.bg</w:t>
        </w:r>
      </w:hyperlink>
    </w:p>
    <w:p w:rsidR="005B6ED8" w:rsidRDefault="001E3B70" w:rsidP="001E3B70">
      <w:pPr>
        <w:pStyle w:val="10"/>
        <w:keepNext/>
        <w:keepLines/>
        <w:shd w:val="clear" w:color="auto" w:fill="auto"/>
        <w:spacing w:before="0" w:after="37" w:line="500" w:lineRule="exact"/>
        <w:ind w:left="620"/>
        <w:jc w:val="left"/>
      </w:pPr>
      <w:bookmarkStart w:id="0" w:name="bookmark0"/>
      <w:r>
        <w:t xml:space="preserve">     </w:t>
      </w:r>
      <w:r w:rsidR="00D30630">
        <w:t>НАРЕДБА</w:t>
      </w:r>
      <w:bookmarkEnd w:id="0"/>
    </w:p>
    <w:p w:rsidR="005B6ED8" w:rsidRDefault="00D30630">
      <w:pPr>
        <w:pStyle w:val="20"/>
        <w:keepNext/>
        <w:keepLines/>
        <w:shd w:val="clear" w:color="auto" w:fill="auto"/>
        <w:spacing w:before="0"/>
        <w:ind w:left="3160"/>
      </w:pPr>
      <w:bookmarkStart w:id="1" w:name="bookmark1"/>
      <w:r>
        <w:t>ЗА</w:t>
      </w:r>
      <w:bookmarkEnd w:id="1"/>
    </w:p>
    <w:p w:rsidR="005B6ED8" w:rsidRDefault="00D30630">
      <w:pPr>
        <w:pStyle w:val="20"/>
        <w:keepNext/>
        <w:keepLines/>
        <w:shd w:val="clear" w:color="auto" w:fill="auto"/>
        <w:spacing w:before="0" w:after="4902"/>
        <w:ind w:left="40"/>
        <w:jc w:val="center"/>
      </w:pPr>
      <w:bookmarkStart w:id="2" w:name="bookmark2"/>
      <w:r>
        <w:t>РЕГИСТРАЦИЯ, СТОПАНИСВАНЕ И КОНТРОЛ</w:t>
      </w:r>
      <w:r>
        <w:br/>
        <w:t>НА КУЧЕТА В ОБЩИНА ЯКОРУДА</w:t>
      </w:r>
      <w:bookmarkEnd w:id="2"/>
    </w:p>
    <w:p w:rsidR="005B6ED8" w:rsidRDefault="00D30630">
      <w:pPr>
        <w:pStyle w:val="30"/>
        <w:shd w:val="clear" w:color="auto" w:fill="auto"/>
        <w:spacing w:after="254" w:line="190" w:lineRule="exact"/>
        <w:ind w:left="1060"/>
        <w:jc w:val="left"/>
      </w:pPr>
      <w:r>
        <w:t xml:space="preserve">приета с решение </w:t>
      </w:r>
      <w:r w:rsidR="001E3B70">
        <w:t xml:space="preserve"> </w:t>
      </w:r>
      <w:r>
        <w:t>№</w:t>
      </w:r>
      <w:r w:rsidR="001E3B70">
        <w:t xml:space="preserve"> </w:t>
      </w:r>
      <w:r>
        <w:t>05, по Протокол</w:t>
      </w:r>
      <w:r w:rsidR="001E3B70">
        <w:t xml:space="preserve"> </w:t>
      </w:r>
      <w:r>
        <w:t>№ ОбС-01/23.01.2009 год.</w:t>
      </w:r>
    </w:p>
    <w:p w:rsidR="005B6ED8" w:rsidRDefault="00D30630">
      <w:pPr>
        <w:pStyle w:val="30"/>
        <w:shd w:val="clear" w:color="auto" w:fill="auto"/>
        <w:spacing w:after="0" w:line="190" w:lineRule="exact"/>
        <w:ind w:left="40"/>
        <w:jc w:val="center"/>
        <w:sectPr w:rsidR="005B6ED8">
          <w:headerReference w:type="default" r:id="rId11"/>
          <w:footerReference w:type="default" r:id="rId12"/>
          <w:pgSz w:w="11900" w:h="16840"/>
          <w:pgMar w:top="1583" w:right="2385" w:bottom="1583" w:left="2153" w:header="0" w:footer="3" w:gutter="0"/>
          <w:cols w:space="720"/>
          <w:noEndnote/>
          <w:titlePg/>
          <w:docGrid w:linePitch="360"/>
        </w:sectPr>
      </w:pPr>
      <w:r>
        <w:t>на Общински съвет - Якоруда</w:t>
      </w:r>
    </w:p>
    <w:p w:rsidR="005B6ED8" w:rsidRDefault="00D30630">
      <w:pPr>
        <w:pStyle w:val="22"/>
        <w:shd w:val="clear" w:color="auto" w:fill="auto"/>
        <w:spacing w:after="312"/>
        <w:ind w:firstLine="720"/>
      </w:pPr>
      <w:r>
        <w:rPr>
          <w:rStyle w:val="23"/>
        </w:rPr>
        <w:lastRenderedPageBreak/>
        <w:t>Чл.1.</w:t>
      </w:r>
      <w:r>
        <w:t>Настоящата наредба регламентира реда и изискванията за регистриране, стопанисване на кучета и ограничаване популацията на безстопанствените кучета в община Якоруда.</w:t>
      </w:r>
    </w:p>
    <w:p w:rsidR="005B6ED8" w:rsidRDefault="00D30630">
      <w:pPr>
        <w:pStyle w:val="22"/>
        <w:shd w:val="clear" w:color="auto" w:fill="auto"/>
        <w:spacing w:after="0" w:line="346" w:lineRule="exact"/>
        <w:ind w:firstLine="720"/>
      </w:pPr>
      <w:r>
        <w:rPr>
          <w:rStyle w:val="23"/>
        </w:rPr>
        <w:t xml:space="preserve">Чл. </w:t>
      </w:r>
      <w:r>
        <w:t>2.Според стопанисването кучетата се класифицират, както следва:</w:t>
      </w:r>
    </w:p>
    <w:p w:rsidR="005B6ED8" w:rsidRDefault="00D30630">
      <w:pPr>
        <w:pStyle w:val="22"/>
        <w:numPr>
          <w:ilvl w:val="0"/>
          <w:numId w:val="1"/>
        </w:numPr>
        <w:shd w:val="clear" w:color="auto" w:fill="auto"/>
        <w:tabs>
          <w:tab w:val="left" w:pos="1017"/>
        </w:tabs>
        <w:spacing w:after="0" w:line="346" w:lineRule="exact"/>
        <w:ind w:firstLine="720"/>
      </w:pPr>
      <w:r>
        <w:t>Регистрирани - собственост на физически и юридически лица, на организации, учреждения и др., записани в регистрите на Общината.</w:t>
      </w:r>
    </w:p>
    <w:p w:rsidR="005B6ED8" w:rsidRDefault="00D30630">
      <w:pPr>
        <w:pStyle w:val="22"/>
        <w:numPr>
          <w:ilvl w:val="0"/>
          <w:numId w:val="1"/>
        </w:numPr>
        <w:shd w:val="clear" w:color="auto" w:fill="auto"/>
        <w:tabs>
          <w:tab w:val="left" w:pos="1001"/>
        </w:tabs>
        <w:spacing w:after="0" w:line="346" w:lineRule="exact"/>
        <w:ind w:firstLine="720"/>
      </w:pPr>
      <w:r>
        <w:t>Нерегистрирани - собственост на обитателя на жилището, в което домуват или на придружителя им, но без административна регистрация.</w:t>
      </w:r>
    </w:p>
    <w:p w:rsidR="005B6ED8" w:rsidRDefault="00D30630">
      <w:pPr>
        <w:pStyle w:val="22"/>
        <w:numPr>
          <w:ilvl w:val="0"/>
          <w:numId w:val="1"/>
        </w:numPr>
        <w:shd w:val="clear" w:color="auto" w:fill="auto"/>
        <w:tabs>
          <w:tab w:val="left" w:pos="1017"/>
        </w:tabs>
        <w:spacing w:after="0" w:line="346" w:lineRule="exact"/>
        <w:ind w:firstLine="720"/>
      </w:pPr>
      <w:r>
        <w:t>Безнадзорни - с определен собственик или регистрация, но свободно движещи се.</w:t>
      </w:r>
    </w:p>
    <w:p w:rsidR="005B6ED8" w:rsidRDefault="00D30630">
      <w:pPr>
        <w:pStyle w:val="22"/>
        <w:numPr>
          <w:ilvl w:val="0"/>
          <w:numId w:val="1"/>
        </w:numPr>
        <w:shd w:val="clear" w:color="auto" w:fill="auto"/>
        <w:tabs>
          <w:tab w:val="left" w:pos="1014"/>
        </w:tabs>
        <w:spacing w:line="346" w:lineRule="exact"/>
        <w:ind w:firstLine="720"/>
      </w:pPr>
      <w:r>
        <w:t>Безстопанствени - без собственик, регистрация и свободно движещи се.</w:t>
      </w:r>
    </w:p>
    <w:p w:rsidR="005B6ED8" w:rsidRDefault="00D30630">
      <w:pPr>
        <w:pStyle w:val="22"/>
        <w:shd w:val="clear" w:color="auto" w:fill="auto"/>
        <w:spacing w:after="941" w:line="346" w:lineRule="exact"/>
        <w:ind w:firstLine="720"/>
      </w:pPr>
      <w:r>
        <w:t>Чл.З.Собствениците на кучета са отговорни за извършените от кучетата нарушения или увреждания.</w:t>
      </w:r>
    </w:p>
    <w:p w:rsidR="005B6ED8" w:rsidRDefault="00D30630">
      <w:pPr>
        <w:pStyle w:val="32"/>
        <w:keepNext/>
        <w:keepLines/>
        <w:numPr>
          <w:ilvl w:val="0"/>
          <w:numId w:val="2"/>
        </w:numPr>
        <w:shd w:val="clear" w:color="auto" w:fill="auto"/>
        <w:tabs>
          <w:tab w:val="left" w:pos="2835"/>
        </w:tabs>
        <w:spacing w:before="0" w:after="349" w:line="220" w:lineRule="exact"/>
        <w:ind w:left="2520"/>
      </w:pPr>
      <w:bookmarkStart w:id="3" w:name="bookmark3"/>
      <w:r>
        <w:t>РЕГИСТРАЦИЯ НА КУЧЕТАТА</w:t>
      </w:r>
      <w:bookmarkEnd w:id="3"/>
    </w:p>
    <w:p w:rsidR="005B6ED8" w:rsidRDefault="00D30630">
      <w:pPr>
        <w:pStyle w:val="22"/>
        <w:shd w:val="clear" w:color="auto" w:fill="auto"/>
        <w:spacing w:line="338" w:lineRule="exact"/>
        <w:ind w:firstLine="720"/>
      </w:pPr>
      <w:r>
        <w:rPr>
          <w:rStyle w:val="23"/>
        </w:rPr>
        <w:t xml:space="preserve">Чл.4. </w:t>
      </w:r>
      <w:r>
        <w:t>Собствениците на кучета са длъжни да ги регистрират в тримесечен срок от придобиването им.</w:t>
      </w:r>
    </w:p>
    <w:p w:rsidR="005B6ED8" w:rsidRDefault="00D30630">
      <w:pPr>
        <w:pStyle w:val="22"/>
        <w:shd w:val="clear" w:color="auto" w:fill="auto"/>
        <w:spacing w:after="297" w:line="338" w:lineRule="exact"/>
        <w:ind w:firstLine="720"/>
      </w:pPr>
      <w:r>
        <w:t>Чл.б.Регистрацията на кучетата е двустепенна и включва ветиринарно- медицинска регистрация и административна регистрация.</w:t>
      </w:r>
    </w:p>
    <w:p w:rsidR="005B6ED8" w:rsidRDefault="00D30630">
      <w:pPr>
        <w:pStyle w:val="22"/>
        <w:shd w:val="clear" w:color="auto" w:fill="auto"/>
        <w:spacing w:after="303" w:line="342" w:lineRule="exact"/>
        <w:ind w:firstLine="720"/>
      </w:pPr>
      <w:r>
        <w:rPr>
          <w:rStyle w:val="23"/>
        </w:rPr>
        <w:t xml:space="preserve">Чл.6. </w:t>
      </w:r>
      <w:r>
        <w:t xml:space="preserve">Ветеринарно - медицинската регистрация се извършва от </w:t>
      </w:r>
      <w:r>
        <w:rPr>
          <w:rStyle w:val="23"/>
        </w:rPr>
        <w:t xml:space="preserve">Регионалната Ветеринарно-медицинска </w:t>
      </w:r>
      <w:r>
        <w:t>служба и поделенията й, по ред, установен в Закона за ветеринарното дело и нормативните документи, издадени въз основа на него.</w:t>
      </w:r>
    </w:p>
    <w:p w:rsidR="005B6ED8" w:rsidRDefault="00D30630">
      <w:pPr>
        <w:pStyle w:val="22"/>
        <w:shd w:val="clear" w:color="auto" w:fill="auto"/>
        <w:spacing w:after="0" w:line="338" w:lineRule="exact"/>
        <w:ind w:firstLine="720"/>
        <w:sectPr w:rsidR="005B6ED8">
          <w:pgSz w:w="11900" w:h="16840"/>
          <w:pgMar w:top="1991" w:right="1474" w:bottom="1991" w:left="1814" w:header="0" w:footer="3" w:gutter="0"/>
          <w:cols w:space="720"/>
          <w:noEndnote/>
          <w:docGrid w:linePitch="360"/>
        </w:sectPr>
      </w:pPr>
      <w:r>
        <w:rPr>
          <w:rStyle w:val="23"/>
        </w:rPr>
        <w:t xml:space="preserve">Чл.7 </w:t>
      </w:r>
      <w:r>
        <w:t>/1/. Административната регистрация се извършва в общинската администрация или кметството по местонахождение на имота, в който се отглежда кучето.</w:t>
      </w:r>
    </w:p>
    <w:p w:rsidR="005B6ED8" w:rsidRDefault="00D30630">
      <w:pPr>
        <w:pStyle w:val="22"/>
        <w:shd w:val="clear" w:color="auto" w:fill="auto"/>
        <w:spacing w:after="0" w:line="346" w:lineRule="exact"/>
        <w:ind w:firstLine="720"/>
        <w:jc w:val="left"/>
      </w:pPr>
      <w:r>
        <w:lastRenderedPageBreak/>
        <w:t xml:space="preserve">/2/ В тримесечен срок от придобиването, собствениците на кучета трябва да представят пред общински служител, упълномощен от кмета на </w:t>
      </w:r>
      <w:r>
        <w:rPr>
          <w:rStyle w:val="23"/>
        </w:rPr>
        <w:t xml:space="preserve">Община Якоруда, </w:t>
      </w:r>
      <w:r>
        <w:t>или пред кметовете на населени места, следните документи: а/ декларация за отглеждане на куче;</w:t>
      </w:r>
    </w:p>
    <w:p w:rsidR="005B6ED8" w:rsidRDefault="00D30630">
      <w:pPr>
        <w:pStyle w:val="22"/>
        <w:shd w:val="clear" w:color="auto" w:fill="auto"/>
        <w:spacing w:after="0" w:line="346" w:lineRule="exact"/>
        <w:ind w:firstLine="720"/>
        <w:jc w:val="left"/>
      </w:pPr>
      <w:r>
        <w:t xml:space="preserve">б/ документ за ветеринарно-медицинска регистрация на кучето; в/ квитанция за платена такса за куче по </w:t>
      </w:r>
      <w:r>
        <w:rPr>
          <w:rStyle w:val="23"/>
        </w:rPr>
        <w:t>Закона за местните данъци и такси /ЗМДТ/;</w:t>
      </w:r>
    </w:p>
    <w:p w:rsidR="005B6ED8" w:rsidRDefault="00D30630">
      <w:pPr>
        <w:pStyle w:val="22"/>
        <w:shd w:val="clear" w:color="auto" w:fill="auto"/>
        <w:spacing w:after="0" w:line="346" w:lineRule="exact"/>
        <w:ind w:firstLine="720"/>
        <w:jc w:val="left"/>
      </w:pPr>
      <w:r>
        <w:t>г/ писмено съгласие на съседите по местопребиваване на кучето; д/ документ, удостоверяващ специалното предназначение на кучето, издаден от заинтересована организация.</w:t>
      </w:r>
    </w:p>
    <w:p w:rsidR="005B6ED8" w:rsidRDefault="00D30630">
      <w:pPr>
        <w:pStyle w:val="22"/>
        <w:shd w:val="clear" w:color="auto" w:fill="auto"/>
        <w:spacing w:after="0" w:line="346" w:lineRule="exact"/>
        <w:ind w:left="720" w:right="3940" w:firstLine="0"/>
        <w:jc w:val="left"/>
      </w:pPr>
      <w:r>
        <w:rPr>
          <w:rStyle w:val="23"/>
        </w:rPr>
        <w:t xml:space="preserve">/3/ Регистрация на куче включва: </w:t>
      </w:r>
      <w:r>
        <w:t>а/ Вписване в специален регистър на:</w:t>
      </w:r>
    </w:p>
    <w:p w:rsidR="005B6ED8" w:rsidRDefault="00D30630">
      <w:pPr>
        <w:pStyle w:val="22"/>
        <w:numPr>
          <w:ilvl w:val="0"/>
          <w:numId w:val="3"/>
        </w:numPr>
        <w:shd w:val="clear" w:color="auto" w:fill="auto"/>
        <w:tabs>
          <w:tab w:val="left" w:pos="1886"/>
        </w:tabs>
        <w:spacing w:after="0" w:line="346" w:lineRule="exact"/>
        <w:ind w:left="1660" w:firstLine="0"/>
      </w:pPr>
      <w:r>
        <w:t>името на кучето;</w:t>
      </w:r>
    </w:p>
    <w:p w:rsidR="005B6ED8" w:rsidRDefault="00D30630">
      <w:pPr>
        <w:pStyle w:val="22"/>
        <w:numPr>
          <w:ilvl w:val="0"/>
          <w:numId w:val="3"/>
        </w:numPr>
        <w:shd w:val="clear" w:color="auto" w:fill="auto"/>
        <w:tabs>
          <w:tab w:val="left" w:pos="1886"/>
        </w:tabs>
        <w:spacing w:after="0" w:line="346" w:lineRule="exact"/>
        <w:ind w:left="1660" w:firstLine="0"/>
      </w:pPr>
      <w:r>
        <w:t>данни за кучето, според представените документи;</w:t>
      </w:r>
    </w:p>
    <w:p w:rsidR="005B6ED8" w:rsidRDefault="00D30630">
      <w:pPr>
        <w:pStyle w:val="22"/>
        <w:numPr>
          <w:ilvl w:val="0"/>
          <w:numId w:val="3"/>
        </w:numPr>
        <w:shd w:val="clear" w:color="auto" w:fill="auto"/>
        <w:tabs>
          <w:tab w:val="left" w:pos="1886"/>
        </w:tabs>
        <w:spacing w:after="0" w:line="346" w:lineRule="exact"/>
        <w:ind w:left="1660" w:firstLine="0"/>
      </w:pPr>
      <w:r>
        <w:t>постоянно место обитаване;</w:t>
      </w:r>
    </w:p>
    <w:p w:rsidR="005B6ED8" w:rsidRDefault="00D30630">
      <w:pPr>
        <w:pStyle w:val="22"/>
        <w:numPr>
          <w:ilvl w:val="0"/>
          <w:numId w:val="3"/>
        </w:numPr>
        <w:shd w:val="clear" w:color="auto" w:fill="auto"/>
        <w:tabs>
          <w:tab w:val="left" w:pos="1886"/>
        </w:tabs>
        <w:spacing w:after="0" w:line="346" w:lineRule="exact"/>
        <w:ind w:left="1660" w:firstLine="0"/>
      </w:pPr>
      <w:r>
        <w:t>предназначение;</w:t>
      </w:r>
    </w:p>
    <w:p w:rsidR="005B6ED8" w:rsidRDefault="00D30630">
      <w:pPr>
        <w:pStyle w:val="22"/>
        <w:numPr>
          <w:ilvl w:val="0"/>
          <w:numId w:val="3"/>
        </w:numPr>
        <w:shd w:val="clear" w:color="auto" w:fill="auto"/>
        <w:tabs>
          <w:tab w:val="left" w:pos="1886"/>
        </w:tabs>
        <w:spacing w:after="0" w:line="346" w:lineRule="exact"/>
        <w:ind w:left="1660" w:firstLine="0"/>
      </w:pPr>
      <w:r>
        <w:t>други по преценка;</w:t>
      </w:r>
    </w:p>
    <w:p w:rsidR="005B6ED8" w:rsidRDefault="00D30630">
      <w:pPr>
        <w:pStyle w:val="22"/>
        <w:shd w:val="clear" w:color="auto" w:fill="auto"/>
        <w:spacing w:after="0" w:line="346" w:lineRule="exact"/>
        <w:ind w:firstLine="720"/>
      </w:pPr>
      <w:r>
        <w:t>б/ Издаване на паспорт за административна регистрация на кучето по образец, приложен към наредбата.</w:t>
      </w:r>
    </w:p>
    <w:p w:rsidR="005B6ED8" w:rsidRDefault="00D30630">
      <w:pPr>
        <w:pStyle w:val="22"/>
        <w:shd w:val="clear" w:color="auto" w:fill="auto"/>
        <w:spacing w:after="303" w:line="353" w:lineRule="exact"/>
        <w:ind w:firstLine="720"/>
      </w:pPr>
      <w:r>
        <w:t>в/ Издаване на специален жетон, който се поставя на нашийника на кучето, с което се удостоверява административната му регистрация. Жетонът е с еднакъв символ, но в различен цвят за всяка година.</w:t>
      </w:r>
    </w:p>
    <w:p w:rsidR="005B6ED8" w:rsidRDefault="00D30630">
      <w:pPr>
        <w:pStyle w:val="22"/>
        <w:shd w:val="clear" w:color="auto" w:fill="auto"/>
        <w:spacing w:after="0" w:line="349" w:lineRule="exact"/>
        <w:ind w:firstLine="720"/>
      </w:pPr>
      <w:r>
        <w:rPr>
          <w:rStyle w:val="23"/>
        </w:rPr>
        <w:t xml:space="preserve">Чл.8 </w:t>
      </w:r>
      <w:r>
        <w:t xml:space="preserve">/1/ Таксата за куче по </w:t>
      </w:r>
      <w:r>
        <w:rPr>
          <w:rStyle w:val="23"/>
        </w:rPr>
        <w:t xml:space="preserve">чл.116 от ЗМДТ </w:t>
      </w:r>
      <w:r>
        <w:t xml:space="preserve">се внася ежегодно от собствениците в касата на Община Якоруда, в посочения от </w:t>
      </w:r>
      <w:r>
        <w:rPr>
          <w:rStyle w:val="23"/>
        </w:rPr>
        <w:t xml:space="preserve">ЗМДТ </w:t>
      </w:r>
      <w:r>
        <w:t xml:space="preserve">срок - 31 </w:t>
      </w:r>
      <w:r>
        <w:rPr>
          <w:rStyle w:val="23"/>
        </w:rPr>
        <w:t>март.</w:t>
      </w:r>
    </w:p>
    <w:p w:rsidR="005B6ED8" w:rsidRDefault="00D30630">
      <w:pPr>
        <w:pStyle w:val="22"/>
        <w:shd w:val="clear" w:color="auto" w:fill="auto"/>
        <w:spacing w:after="0" w:line="346" w:lineRule="exact"/>
        <w:ind w:left="720" w:right="2820" w:firstLine="0"/>
        <w:jc w:val="left"/>
      </w:pPr>
      <w:r>
        <w:t>/2/Таксата е диференцирана в зависимост от: а/ местопребиваване на кучето в град или село;</w:t>
      </w:r>
    </w:p>
    <w:p w:rsidR="005B6ED8" w:rsidRDefault="00D30630">
      <w:pPr>
        <w:pStyle w:val="22"/>
        <w:shd w:val="clear" w:color="auto" w:fill="auto"/>
        <w:spacing w:after="0" w:line="346" w:lineRule="exact"/>
        <w:ind w:firstLine="720"/>
      </w:pPr>
      <w:r>
        <w:t>б/ репродуктивните способности на кучето - кастрирано или не, което се удостоверява с ветеринарно-медицинския паспорт.</w:t>
      </w:r>
    </w:p>
    <w:p w:rsidR="005B6ED8" w:rsidRDefault="00D30630">
      <w:pPr>
        <w:pStyle w:val="22"/>
        <w:shd w:val="clear" w:color="auto" w:fill="auto"/>
        <w:spacing w:after="0" w:line="346" w:lineRule="exact"/>
        <w:ind w:firstLine="720"/>
      </w:pPr>
      <w:r>
        <w:t>/3/ Не се събира такса за регистрирани кучета, които са освободени от такса съгласно чл.117 от ЗМДТ, а именно:</w:t>
      </w:r>
    </w:p>
    <w:p w:rsidR="005B6ED8" w:rsidRDefault="00D30630">
      <w:pPr>
        <w:pStyle w:val="22"/>
        <w:numPr>
          <w:ilvl w:val="0"/>
          <w:numId w:val="4"/>
        </w:numPr>
        <w:shd w:val="clear" w:color="auto" w:fill="auto"/>
        <w:tabs>
          <w:tab w:val="left" w:pos="1433"/>
        </w:tabs>
        <w:spacing w:after="0" w:line="346" w:lineRule="exact"/>
        <w:ind w:left="1100" w:firstLine="0"/>
      </w:pPr>
      <w:r>
        <w:t>кучета на инвалиди и самотни граждани над 60 години;</w:t>
      </w:r>
    </w:p>
    <w:p w:rsidR="005B6ED8" w:rsidRDefault="00D30630">
      <w:pPr>
        <w:pStyle w:val="22"/>
        <w:numPr>
          <w:ilvl w:val="0"/>
          <w:numId w:val="4"/>
        </w:numPr>
        <w:shd w:val="clear" w:color="auto" w:fill="auto"/>
        <w:tabs>
          <w:tab w:val="left" w:pos="1433"/>
        </w:tabs>
        <w:spacing w:after="0" w:line="346" w:lineRule="exact"/>
        <w:ind w:left="1420"/>
        <w:jc w:val="left"/>
      </w:pPr>
      <w:r>
        <w:t>кучета, които се използват за опазване на селскостопански обекти и стада;</w:t>
      </w:r>
    </w:p>
    <w:p w:rsidR="005B6ED8" w:rsidRDefault="00D30630">
      <w:pPr>
        <w:pStyle w:val="22"/>
        <w:numPr>
          <w:ilvl w:val="0"/>
          <w:numId w:val="4"/>
        </w:numPr>
        <w:shd w:val="clear" w:color="auto" w:fill="auto"/>
        <w:tabs>
          <w:tab w:val="left" w:pos="1433"/>
        </w:tabs>
        <w:spacing w:after="0" w:line="346" w:lineRule="exact"/>
        <w:ind w:left="1420"/>
        <w:jc w:val="left"/>
      </w:pPr>
      <w:r>
        <w:t>специални кучета в системата на Министерство на отбраната и МВР и други организации на бюджетна издръжка;</w:t>
      </w:r>
    </w:p>
    <w:p w:rsidR="005B6ED8" w:rsidRDefault="00D30630">
      <w:pPr>
        <w:pStyle w:val="22"/>
        <w:numPr>
          <w:ilvl w:val="0"/>
          <w:numId w:val="4"/>
        </w:numPr>
        <w:shd w:val="clear" w:color="auto" w:fill="auto"/>
        <w:tabs>
          <w:tab w:val="left" w:pos="1433"/>
        </w:tabs>
        <w:spacing w:after="0" w:line="346" w:lineRule="exact"/>
        <w:ind w:left="1100" w:firstLine="0"/>
      </w:pPr>
      <w:r>
        <w:t>кучета, използвани от планинските контролно-спасителни служби.</w:t>
      </w:r>
    </w:p>
    <w:p w:rsidR="005B6ED8" w:rsidRDefault="00D30630">
      <w:pPr>
        <w:pStyle w:val="22"/>
        <w:shd w:val="clear" w:color="auto" w:fill="auto"/>
        <w:spacing w:after="0" w:line="349" w:lineRule="exact"/>
        <w:ind w:firstLine="700"/>
      </w:pPr>
      <w:r>
        <w:rPr>
          <w:rStyle w:val="23"/>
        </w:rPr>
        <w:t xml:space="preserve">Чл.9. </w:t>
      </w:r>
      <w:r>
        <w:t>/1/. Средствата, набрани от таксата за кучета по ЗМДТ, се използват за реализиране на дейностите, упоменати в настоящата наредба.</w:t>
      </w:r>
    </w:p>
    <w:p w:rsidR="005B6ED8" w:rsidRDefault="00D30630">
      <w:pPr>
        <w:pStyle w:val="22"/>
        <w:shd w:val="clear" w:color="auto" w:fill="auto"/>
        <w:spacing w:after="412"/>
        <w:ind w:firstLine="700"/>
      </w:pPr>
      <w:r>
        <w:lastRenderedPageBreak/>
        <w:t>/2/ Общинският съвет ежегодно приема план-сметка за приходите и разходите за дейностите по стопанисване на кучета на територията на общината.</w:t>
      </w:r>
    </w:p>
    <w:p w:rsidR="005B6ED8" w:rsidRDefault="00D30630">
      <w:pPr>
        <w:pStyle w:val="32"/>
        <w:keepNext/>
        <w:keepLines/>
        <w:numPr>
          <w:ilvl w:val="0"/>
          <w:numId w:val="2"/>
        </w:numPr>
        <w:shd w:val="clear" w:color="auto" w:fill="auto"/>
        <w:tabs>
          <w:tab w:val="left" w:pos="1879"/>
        </w:tabs>
        <w:spacing w:before="0" w:after="326" w:line="220" w:lineRule="exact"/>
        <w:ind w:left="1500"/>
      </w:pPr>
      <w:bookmarkStart w:id="4" w:name="bookmark4"/>
      <w:r>
        <w:t>РЕД ЗА СТОПАНИСВАНЕ НА РЕГИСТРИРАНИ КУЧЕТА</w:t>
      </w:r>
      <w:bookmarkEnd w:id="4"/>
    </w:p>
    <w:p w:rsidR="005B6ED8" w:rsidRDefault="00D30630">
      <w:pPr>
        <w:pStyle w:val="22"/>
        <w:shd w:val="clear" w:color="auto" w:fill="auto"/>
        <w:spacing w:after="0" w:line="349" w:lineRule="exact"/>
        <w:ind w:firstLine="700"/>
      </w:pPr>
      <w:r>
        <w:rPr>
          <w:rStyle w:val="23"/>
        </w:rPr>
        <w:t xml:space="preserve">Чл.10./1 </w:t>
      </w:r>
      <w:r>
        <w:t>/. Собствениците на кучета са длъжни да се отнасят към тях с грижата на добър стопанин.</w:t>
      </w:r>
    </w:p>
    <w:p w:rsidR="005B6ED8" w:rsidRDefault="00D30630">
      <w:pPr>
        <w:pStyle w:val="22"/>
        <w:shd w:val="clear" w:color="auto" w:fill="auto"/>
        <w:spacing w:after="309" w:line="349" w:lineRule="exact"/>
        <w:ind w:firstLine="700"/>
      </w:pPr>
      <w:r>
        <w:t xml:space="preserve">/2/. Собствениците на кучета са длъжни ежегодно да ги представят за ваксинация срещу </w:t>
      </w:r>
      <w:r>
        <w:rPr>
          <w:rStyle w:val="23"/>
        </w:rPr>
        <w:t xml:space="preserve">БЯС, </w:t>
      </w:r>
      <w:r>
        <w:t xml:space="preserve">както и да ги обезпаразитяват всяко тримесечие срещу </w:t>
      </w:r>
      <w:r>
        <w:rPr>
          <w:rStyle w:val="23"/>
        </w:rPr>
        <w:t>ЕХИНОКОКОЗА.</w:t>
      </w:r>
    </w:p>
    <w:p w:rsidR="005B6ED8" w:rsidRDefault="00D30630">
      <w:pPr>
        <w:pStyle w:val="22"/>
        <w:shd w:val="clear" w:color="auto" w:fill="auto"/>
        <w:spacing w:after="0" w:line="338" w:lineRule="exact"/>
        <w:ind w:firstLine="700"/>
      </w:pPr>
      <w:r>
        <w:rPr>
          <w:rStyle w:val="23"/>
        </w:rPr>
        <w:t xml:space="preserve">Чл.11./1/. </w:t>
      </w:r>
      <w:r>
        <w:t>Разходката на кучета в населените места се извършва с нашийник и повод, на който е прикрепен жетонът, удостоверяващ административната регистрация, а агресивните кучета-и с намордник.</w:t>
      </w:r>
    </w:p>
    <w:p w:rsidR="005B6ED8" w:rsidRDefault="00D30630">
      <w:pPr>
        <w:pStyle w:val="22"/>
        <w:shd w:val="clear" w:color="auto" w:fill="auto"/>
        <w:spacing w:after="0" w:line="346" w:lineRule="exact"/>
        <w:ind w:firstLine="1400"/>
      </w:pPr>
      <w:r>
        <w:t>/2/. Кучетата, използвани за служебни цели, се придвижват съгласно изискванията на извършваната дейност.</w:t>
      </w:r>
    </w:p>
    <w:p w:rsidR="005B6ED8" w:rsidRDefault="00D30630">
      <w:pPr>
        <w:pStyle w:val="22"/>
        <w:shd w:val="clear" w:color="auto" w:fill="auto"/>
        <w:spacing w:after="294" w:line="346" w:lineRule="exact"/>
        <w:ind w:firstLine="1400"/>
      </w:pPr>
      <w:r>
        <w:t>/З/.При дефекация на благоустроени улици, тротоари, алеи и др. открити площадки собственикът на кучето е длъжен да почисти замърсеното място.</w:t>
      </w:r>
    </w:p>
    <w:p w:rsidR="005B6ED8" w:rsidRDefault="00D30630">
      <w:pPr>
        <w:pStyle w:val="32"/>
        <w:keepNext/>
        <w:keepLines/>
        <w:shd w:val="clear" w:color="auto" w:fill="auto"/>
        <w:spacing w:before="0" w:after="0" w:line="353" w:lineRule="exact"/>
        <w:ind w:firstLine="700"/>
      </w:pPr>
      <w:bookmarkStart w:id="5" w:name="bookmark5"/>
      <w:r>
        <w:t>Чл.12. Забранява се:</w:t>
      </w:r>
      <w:bookmarkEnd w:id="5"/>
    </w:p>
    <w:p w:rsidR="005B6ED8" w:rsidRDefault="00D30630">
      <w:pPr>
        <w:pStyle w:val="22"/>
        <w:numPr>
          <w:ilvl w:val="0"/>
          <w:numId w:val="5"/>
        </w:numPr>
        <w:shd w:val="clear" w:color="auto" w:fill="auto"/>
        <w:tabs>
          <w:tab w:val="left" w:pos="973"/>
        </w:tabs>
        <w:spacing w:after="0" w:line="353" w:lineRule="exact"/>
        <w:ind w:firstLine="700"/>
      </w:pPr>
      <w:r>
        <w:t>Допускането и престоя на кучета в търговски обекти и обществени сгради.</w:t>
      </w:r>
    </w:p>
    <w:p w:rsidR="005B6ED8" w:rsidRDefault="00D30630">
      <w:pPr>
        <w:pStyle w:val="22"/>
        <w:numPr>
          <w:ilvl w:val="0"/>
          <w:numId w:val="5"/>
        </w:numPr>
        <w:shd w:val="clear" w:color="auto" w:fill="auto"/>
        <w:tabs>
          <w:tab w:val="left" w:pos="1010"/>
        </w:tabs>
        <w:spacing w:after="0" w:line="220" w:lineRule="exact"/>
        <w:ind w:firstLine="700"/>
      </w:pPr>
      <w:r>
        <w:t>Превозването на кучета с обществен транспорт.</w:t>
      </w:r>
    </w:p>
    <w:p w:rsidR="005B6ED8" w:rsidRDefault="00D30630">
      <w:pPr>
        <w:pStyle w:val="22"/>
        <w:numPr>
          <w:ilvl w:val="0"/>
          <w:numId w:val="5"/>
        </w:numPr>
        <w:shd w:val="clear" w:color="auto" w:fill="auto"/>
        <w:spacing w:after="0" w:line="299" w:lineRule="exact"/>
        <w:ind w:firstLine="700"/>
      </w:pPr>
      <w:r>
        <w:t xml:space="preserve"> Преминаването и престоя на кучета в детските площадки, и териториите на детските ясли, градини и училищни дворове.</w:t>
      </w:r>
    </w:p>
    <w:p w:rsidR="005B6ED8" w:rsidRDefault="00D30630">
      <w:pPr>
        <w:pStyle w:val="22"/>
        <w:numPr>
          <w:ilvl w:val="0"/>
          <w:numId w:val="5"/>
        </w:numPr>
        <w:shd w:val="clear" w:color="auto" w:fill="auto"/>
        <w:tabs>
          <w:tab w:val="left" w:pos="976"/>
        </w:tabs>
        <w:spacing w:after="0" w:line="306" w:lineRule="exact"/>
        <w:ind w:firstLine="700"/>
      </w:pPr>
      <w:r>
        <w:t>Допускането на свободно движещи се кучета на обществени места, предназначени за отдих на гражданите, спортна и лечебна дейност.</w:t>
      </w:r>
    </w:p>
    <w:p w:rsidR="005B6ED8" w:rsidRDefault="00D30630">
      <w:pPr>
        <w:pStyle w:val="22"/>
        <w:numPr>
          <w:ilvl w:val="0"/>
          <w:numId w:val="5"/>
        </w:numPr>
        <w:shd w:val="clear" w:color="auto" w:fill="auto"/>
        <w:tabs>
          <w:tab w:val="left" w:pos="998"/>
        </w:tabs>
        <w:spacing w:after="0" w:line="306" w:lineRule="exact"/>
        <w:ind w:firstLine="700"/>
      </w:pPr>
      <w:r>
        <w:t>Свободно пускане на кучета извън разрешените и обозначени за целта места.</w:t>
      </w:r>
    </w:p>
    <w:p w:rsidR="005B6ED8" w:rsidRDefault="00D30630">
      <w:pPr>
        <w:pStyle w:val="22"/>
        <w:numPr>
          <w:ilvl w:val="0"/>
          <w:numId w:val="5"/>
        </w:numPr>
        <w:shd w:val="clear" w:color="auto" w:fill="auto"/>
        <w:tabs>
          <w:tab w:val="left" w:pos="987"/>
        </w:tabs>
        <w:spacing w:after="303" w:line="302" w:lineRule="exact"/>
        <w:ind w:firstLine="700"/>
      </w:pPr>
      <w:r>
        <w:t>Отглеждането на кучета в избени и тавански помещения на нееднофамилни жилищни сгради.</w:t>
      </w:r>
    </w:p>
    <w:p w:rsidR="005B6ED8" w:rsidRDefault="00D30630">
      <w:pPr>
        <w:pStyle w:val="22"/>
        <w:shd w:val="clear" w:color="auto" w:fill="auto"/>
        <w:spacing w:after="0" w:line="299" w:lineRule="exact"/>
        <w:ind w:firstLine="700"/>
      </w:pPr>
      <w:r>
        <w:rPr>
          <w:rStyle w:val="23"/>
        </w:rPr>
        <w:t xml:space="preserve">Чл.13. </w:t>
      </w:r>
      <w:r>
        <w:t>/7/. Кметът на общината и кметовете на населените места определят със заповед и обозначават разрешените места за свободни занимания с кучета, както и отходни площадки за кучета.</w:t>
      </w:r>
    </w:p>
    <w:p w:rsidR="005B6ED8" w:rsidRDefault="00D30630">
      <w:pPr>
        <w:pStyle w:val="22"/>
        <w:shd w:val="clear" w:color="auto" w:fill="auto"/>
        <w:spacing w:after="0" w:line="299" w:lineRule="exact"/>
        <w:ind w:firstLine="720"/>
      </w:pPr>
      <w:r>
        <w:rPr>
          <w:rStyle w:val="2-1pt"/>
        </w:rPr>
        <w:t>121</w:t>
      </w:r>
      <w:r>
        <w:rPr>
          <w:rStyle w:val="28pt"/>
        </w:rPr>
        <w:t>.</w:t>
      </w:r>
      <w:r>
        <w:t xml:space="preserve"> Детските съоръжения и площадки с пясъчници се ограждат с леки декоративни огради, за възпрепятстване достъпа на безнадзорни и безстопанствени кучета до тях.</w:t>
      </w:r>
    </w:p>
    <w:p w:rsidR="005B6ED8" w:rsidRDefault="00D30630">
      <w:pPr>
        <w:pStyle w:val="22"/>
        <w:shd w:val="clear" w:color="auto" w:fill="auto"/>
        <w:spacing w:after="843" w:line="299" w:lineRule="exact"/>
        <w:ind w:firstLine="720"/>
      </w:pPr>
      <w:r>
        <w:t>/3/. Собствениците па кучета могат да ги пускат свободно да се движат извън чертите на населеното място; на определените по ал. 1 места; в личната си собственост и при служебна нужда, като осъществяват необходимия надзор.</w:t>
      </w:r>
    </w:p>
    <w:p w:rsidR="005B6ED8" w:rsidRDefault="00D30630">
      <w:pPr>
        <w:pStyle w:val="32"/>
        <w:keepNext/>
        <w:keepLines/>
        <w:numPr>
          <w:ilvl w:val="0"/>
          <w:numId w:val="2"/>
        </w:numPr>
        <w:shd w:val="clear" w:color="auto" w:fill="auto"/>
        <w:tabs>
          <w:tab w:val="left" w:pos="803"/>
        </w:tabs>
        <w:spacing w:before="0" w:after="0" w:line="220" w:lineRule="exact"/>
        <w:ind w:left="360"/>
      </w:pPr>
      <w:bookmarkStart w:id="6" w:name="bookmark6"/>
      <w:r>
        <w:lastRenderedPageBreak/>
        <w:t>РЕД ЗА ОГРАНИЧАВАНЕ ПОПУЛАЦИЯТА НА БЕЗСТОПАНСТВЕНИ</w:t>
      </w:r>
      <w:bookmarkEnd w:id="6"/>
    </w:p>
    <w:p w:rsidR="005B6ED8" w:rsidRDefault="00D30630">
      <w:pPr>
        <w:pStyle w:val="32"/>
        <w:keepNext/>
        <w:keepLines/>
        <w:shd w:val="clear" w:color="auto" w:fill="auto"/>
        <w:spacing w:before="0" w:after="254" w:line="220" w:lineRule="exact"/>
        <w:ind w:left="20"/>
        <w:jc w:val="center"/>
      </w:pPr>
      <w:bookmarkStart w:id="7" w:name="bookmark7"/>
      <w:r>
        <w:t>КУЧЕТА</w:t>
      </w:r>
      <w:bookmarkEnd w:id="7"/>
    </w:p>
    <w:p w:rsidR="005B6ED8" w:rsidRDefault="00D30630">
      <w:pPr>
        <w:pStyle w:val="22"/>
        <w:shd w:val="clear" w:color="auto" w:fill="auto"/>
        <w:spacing w:after="0" w:line="302" w:lineRule="exact"/>
        <w:ind w:firstLine="720"/>
      </w:pPr>
      <w:r>
        <w:rPr>
          <w:rStyle w:val="23"/>
        </w:rPr>
        <w:t xml:space="preserve">Чл.14./1/. </w:t>
      </w:r>
      <w:r>
        <w:t>Безстопанствените кучета подлежат на отлов от специализиран екип, оборудван с необходимите технически средства, предпазно облекло и съоръжения. Екипът ползва автомобил, оборудван със специални клетки за временен престой, безопасно товарене, транспорт и разтоварване на заловените животни.</w:t>
      </w:r>
    </w:p>
    <w:p w:rsidR="005B6ED8" w:rsidRDefault="00D30630">
      <w:pPr>
        <w:pStyle w:val="22"/>
        <w:shd w:val="clear" w:color="auto" w:fill="auto"/>
        <w:spacing w:after="234" w:line="299" w:lineRule="exact"/>
        <w:ind w:firstLine="720"/>
      </w:pPr>
      <w:r>
        <w:t>/2/ Улавянето на безстопанствени кучета от отделни граждани е забранено.</w:t>
      </w:r>
    </w:p>
    <w:p w:rsidR="005B6ED8" w:rsidRDefault="00D30630">
      <w:pPr>
        <w:pStyle w:val="22"/>
        <w:shd w:val="clear" w:color="auto" w:fill="auto"/>
        <w:spacing w:after="0" w:line="306" w:lineRule="exact"/>
        <w:ind w:firstLine="720"/>
      </w:pPr>
      <w:r>
        <w:rPr>
          <w:rStyle w:val="23"/>
        </w:rPr>
        <w:t>Чл.15/1</w:t>
      </w:r>
      <w:r>
        <w:t>/.Уловените безстопанствени кучета се настаняват в приют, отговарящ на санитарно-хигиенните и ветеринарномедицински изисквания.</w:t>
      </w:r>
    </w:p>
    <w:p w:rsidR="005B6ED8" w:rsidRDefault="00D30630">
      <w:pPr>
        <w:pStyle w:val="22"/>
        <w:shd w:val="clear" w:color="auto" w:fill="auto"/>
        <w:spacing w:after="0" w:line="302" w:lineRule="exact"/>
        <w:ind w:firstLine="720"/>
      </w:pPr>
      <w:r>
        <w:t>/2/ В приюта се оборудва ветеринарно-медицинска амбулатория, в която се извършват дейности по обезпаразитяване и ваксиниране на уловените кучета; кастриране и маркиране на кастрираните мъжки кучета; връщане на собственика на заловеното безнадзорно куче, след представяне на документи за регистрация; предоставяне на здрави безстопанствени кучета на граждани; евтанизиране на хронично болни и агресивни кучета, потенциални носители на бяс, от правоспособно лице, регистрирано по Наредба №2 за частно практикуващи ветеринарно-медицински специалист.</w:t>
      </w:r>
    </w:p>
    <w:p w:rsidR="005B6ED8" w:rsidRDefault="00D30630">
      <w:pPr>
        <w:pStyle w:val="22"/>
        <w:shd w:val="clear" w:color="auto" w:fill="auto"/>
        <w:spacing w:after="243" w:line="306" w:lineRule="exact"/>
        <w:ind w:firstLine="720"/>
      </w:pPr>
      <w:r>
        <w:t>/3/. Работата на приюта се регламентира с Правилник за дейността му, одобрен от кмета на общината.</w:t>
      </w:r>
    </w:p>
    <w:p w:rsidR="005B6ED8" w:rsidRDefault="00D30630">
      <w:pPr>
        <w:pStyle w:val="22"/>
        <w:shd w:val="clear" w:color="auto" w:fill="auto"/>
        <w:spacing w:after="846" w:line="302" w:lineRule="exact"/>
        <w:ind w:firstLine="720"/>
      </w:pPr>
      <w:r>
        <w:rPr>
          <w:rStyle w:val="23"/>
        </w:rPr>
        <w:t xml:space="preserve">Чл. 16. </w:t>
      </w:r>
      <w:r>
        <w:t>Цялостната дейност по улавяне на безстопанствените кучета и настаняването им в приюта се ръководи от Управител на приют-лице, притежаващо ветеринарно-медицинско образование.</w:t>
      </w:r>
    </w:p>
    <w:p w:rsidR="005B6ED8" w:rsidRDefault="00D30630">
      <w:pPr>
        <w:pStyle w:val="32"/>
        <w:keepNext/>
        <w:keepLines/>
        <w:numPr>
          <w:ilvl w:val="0"/>
          <w:numId w:val="2"/>
        </w:numPr>
        <w:shd w:val="clear" w:color="auto" w:fill="auto"/>
        <w:tabs>
          <w:tab w:val="left" w:pos="3218"/>
        </w:tabs>
        <w:spacing w:before="0" w:after="247" w:line="220" w:lineRule="exact"/>
        <w:ind w:left="2880"/>
      </w:pPr>
      <w:bookmarkStart w:id="8" w:name="bookmark8"/>
      <w:r>
        <w:t>КОНТРОЛ И САНКЦИИ</w:t>
      </w:r>
      <w:bookmarkEnd w:id="8"/>
    </w:p>
    <w:p w:rsidR="001E3B70" w:rsidRDefault="00D30630" w:rsidP="001E3B70">
      <w:pPr>
        <w:pStyle w:val="22"/>
        <w:shd w:val="clear" w:color="auto" w:fill="auto"/>
        <w:spacing w:after="0" w:line="302" w:lineRule="exact"/>
        <w:ind w:firstLine="0"/>
      </w:pPr>
      <w:r>
        <w:rPr>
          <w:rStyle w:val="23"/>
        </w:rPr>
        <w:t xml:space="preserve">Чл.17./1/, </w:t>
      </w:r>
      <w:r>
        <w:t>Контролът по настоящата наредба се извършва от упълномощени от кмета на Общината служ</w:t>
      </w:r>
      <w:r w:rsidR="001E3B70">
        <w:t>ители, от кметовете на населени места и органите на РПУ, които налагат глоби и съставят актове за административно нарушение по ЗАНН.</w:t>
      </w:r>
    </w:p>
    <w:p w:rsidR="001E3B70" w:rsidRDefault="001E3B70" w:rsidP="001E3B70">
      <w:pPr>
        <w:pStyle w:val="22"/>
        <w:shd w:val="clear" w:color="auto" w:fill="auto"/>
        <w:spacing w:after="0" w:line="302" w:lineRule="exact"/>
        <w:ind w:firstLine="720"/>
      </w:pPr>
      <w:r>
        <w:t>/2/ Наказателните постановления по реда на ЗАНН се издават от кмета на общината в размер до 500лв.</w:t>
      </w:r>
    </w:p>
    <w:p w:rsidR="001E3B70" w:rsidRDefault="001E3B70" w:rsidP="001E3B70">
      <w:pPr>
        <w:pStyle w:val="22"/>
        <w:shd w:val="clear" w:color="auto" w:fill="auto"/>
        <w:spacing w:after="0" w:line="302" w:lineRule="exact"/>
        <w:ind w:firstLine="720"/>
      </w:pPr>
      <w:r>
        <w:t>/3/. В случай на установяване на административно нерегистрирано куче, на собственика се налага глоба и се предписва в едномесечен срок да извърши регистрацията.</w:t>
      </w:r>
    </w:p>
    <w:p w:rsidR="001E3B70" w:rsidRDefault="001E3B70" w:rsidP="001E3B70">
      <w:pPr>
        <w:pStyle w:val="22"/>
        <w:shd w:val="clear" w:color="auto" w:fill="auto"/>
        <w:spacing w:after="606" w:line="302" w:lineRule="exact"/>
        <w:ind w:firstLine="720"/>
      </w:pPr>
      <w:r>
        <w:t>/4/. Ако след изтичането на срока по ал.З, собственикът не е регистрирал кучето, то същото се изземва с протокол и се отвежда в приюта като безстопанствено куче.</w:t>
      </w:r>
    </w:p>
    <w:p w:rsidR="005B6ED8" w:rsidRDefault="005B6ED8">
      <w:pPr>
        <w:pStyle w:val="22"/>
        <w:shd w:val="clear" w:color="auto" w:fill="auto"/>
        <w:spacing w:after="0" w:line="302" w:lineRule="exact"/>
        <w:ind w:firstLine="720"/>
        <w:sectPr w:rsidR="005B6ED8">
          <w:headerReference w:type="default" r:id="rId13"/>
          <w:footerReference w:type="default" r:id="rId14"/>
          <w:pgSz w:w="11900" w:h="16840"/>
          <w:pgMar w:top="1383" w:right="1709" w:bottom="2240" w:left="1586" w:header="0" w:footer="3" w:gutter="0"/>
          <w:cols w:space="720"/>
          <w:noEndnote/>
          <w:docGrid w:linePitch="360"/>
        </w:sectPr>
      </w:pPr>
    </w:p>
    <w:p w:rsidR="005B6ED8" w:rsidRDefault="001E3B70" w:rsidP="001E3B70">
      <w:pPr>
        <w:pStyle w:val="32"/>
        <w:keepNext/>
        <w:keepLines/>
        <w:shd w:val="clear" w:color="auto" w:fill="auto"/>
        <w:tabs>
          <w:tab w:val="left" w:pos="1943"/>
        </w:tabs>
        <w:spacing w:before="0" w:after="247" w:line="220" w:lineRule="exact"/>
      </w:pPr>
      <w:bookmarkStart w:id="9" w:name="bookmark9"/>
      <w:r>
        <w:lastRenderedPageBreak/>
        <w:t xml:space="preserve">                                   VІ. </w:t>
      </w:r>
      <w:r w:rsidR="00D30630">
        <w:t>ПРЕХОДНИ И ЗАКЛЮЧИТЕЛНИ РАЗПОРЕДБИ</w:t>
      </w:r>
      <w:bookmarkEnd w:id="9"/>
    </w:p>
    <w:p w:rsidR="005B6ED8" w:rsidRDefault="00D30630">
      <w:pPr>
        <w:pStyle w:val="60"/>
        <w:shd w:val="clear" w:color="auto" w:fill="auto"/>
        <w:spacing w:before="0"/>
      </w:pPr>
      <w:r>
        <w:t xml:space="preserve">&amp; 1. </w:t>
      </w:r>
      <w:r>
        <w:rPr>
          <w:rStyle w:val="61"/>
        </w:rPr>
        <w:t xml:space="preserve">Настоящата наредба се издава на основание </w:t>
      </w:r>
      <w:r>
        <w:t xml:space="preserve">чл.22 </w:t>
      </w:r>
      <w:r>
        <w:rPr>
          <w:rStyle w:val="61"/>
        </w:rPr>
        <w:t xml:space="preserve">от </w:t>
      </w:r>
      <w:r>
        <w:t xml:space="preserve">Закона за местното управление и местната администрация, </w:t>
      </w:r>
      <w:r>
        <w:rPr>
          <w:rStyle w:val="61"/>
        </w:rPr>
        <w:t xml:space="preserve">в съответствие с </w:t>
      </w:r>
      <w:r>
        <w:t>раздел VIII от Закона за местните данъци и такси и Закона за ветеринарното дело.</w:t>
      </w:r>
    </w:p>
    <w:p w:rsidR="005B6ED8" w:rsidRDefault="00D30630">
      <w:pPr>
        <w:pStyle w:val="22"/>
        <w:shd w:val="clear" w:color="auto" w:fill="auto"/>
        <w:spacing w:after="0" w:line="306" w:lineRule="exact"/>
        <w:ind w:firstLine="720"/>
      </w:pPr>
      <w:r>
        <w:t>&amp; 2. Изпълнението на Наредбата се възлага на кмета на общината и кметовете на населени места.</w:t>
      </w:r>
    </w:p>
    <w:p w:rsidR="005B6ED8" w:rsidRDefault="00D30630">
      <w:pPr>
        <w:pStyle w:val="22"/>
        <w:shd w:val="clear" w:color="auto" w:fill="auto"/>
        <w:spacing w:after="0" w:line="306" w:lineRule="exact"/>
        <w:ind w:firstLine="720"/>
      </w:pPr>
      <w:r>
        <w:t xml:space="preserve">&amp; 3. Длъжностните лица по параграф 1 в едномесечен срок от приемането на наредбата определят със заповед зоните за свободни занимания с кучета, съгласно </w:t>
      </w:r>
      <w:r>
        <w:rPr>
          <w:rStyle w:val="23"/>
        </w:rPr>
        <w:t>чл.13, ал.1.</w:t>
      </w:r>
    </w:p>
    <w:sectPr w:rsidR="005B6ED8" w:rsidSect="005B6ED8">
      <w:headerReference w:type="default" r:id="rId15"/>
      <w:footerReference w:type="default" r:id="rId16"/>
      <w:pgSz w:w="11900" w:h="16840"/>
      <w:pgMar w:top="1383" w:right="1709" w:bottom="2240" w:left="158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573" w:rsidRDefault="006A6573" w:rsidP="005B6ED8">
      <w:r>
        <w:separator/>
      </w:r>
    </w:p>
  </w:endnote>
  <w:endnote w:type="continuationSeparator" w:id="1">
    <w:p w:rsidR="006A6573" w:rsidRDefault="006A6573" w:rsidP="005B6E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D8" w:rsidRDefault="000C6F9D">
    <w:pPr>
      <w:rPr>
        <w:sz w:val="2"/>
        <w:szCs w:val="2"/>
      </w:rPr>
    </w:pPr>
    <w:r w:rsidRPr="000C6F9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14.1pt;margin-top:755.95pt;width:4.85pt;height:7.55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5B6ED8" w:rsidRDefault="000C6F9D">
                <w:pPr>
                  <w:pStyle w:val="a0"/>
                  <w:shd w:val="clear" w:color="auto" w:fill="auto"/>
                  <w:spacing w:line="240" w:lineRule="auto"/>
                </w:pPr>
                <w:fldSimple w:instr=" PAGE \* MERGEFORMAT ">
                  <w:r w:rsidR="00E22EDE" w:rsidRPr="00E22EDE">
                    <w:rPr>
                      <w:rStyle w:val="TimesNewRoman"/>
                      <w:rFonts w:eastAsia="Arial"/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D8" w:rsidRDefault="000C6F9D">
    <w:pPr>
      <w:rPr>
        <w:sz w:val="2"/>
        <w:szCs w:val="2"/>
      </w:rPr>
    </w:pPr>
    <w:r w:rsidRPr="000C6F9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03.65pt;margin-top:760.5pt;width:4.15pt;height:8.1pt;z-index:-188744062;mso-wrap-style:none;mso-wrap-distance-left:5pt;mso-wrap-distance-right:5pt;mso-position-horizontal-relative:page;mso-position-vertical-relative:page" wrapcoords="0 0" filled="f" stroked="f">
          <v:textbox style="mso-next-textbox:#_x0000_s2051;mso-fit-shape-to-text:t" inset="0,0,0,0">
            <w:txbxContent>
              <w:p w:rsidR="005B6ED8" w:rsidRDefault="000C6F9D">
                <w:pPr>
                  <w:pStyle w:val="a0"/>
                  <w:shd w:val="clear" w:color="auto" w:fill="auto"/>
                  <w:spacing w:line="240" w:lineRule="auto"/>
                </w:pPr>
                <w:fldSimple w:instr=" PAGE \* MERGEFORMAT ">
                  <w:r w:rsidR="00E22EDE" w:rsidRPr="00E22EDE">
                    <w:rPr>
                      <w:rStyle w:val="TimesNewRoman"/>
                      <w:rFonts w:eastAsia="Arial"/>
                      <w:noProof/>
                    </w:rPr>
                    <w:t>5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D8" w:rsidRDefault="000C6F9D">
    <w:pPr>
      <w:rPr>
        <w:sz w:val="2"/>
        <w:szCs w:val="2"/>
      </w:rPr>
    </w:pPr>
    <w:r w:rsidRPr="000C6F9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2.4pt;margin-top:759.75pt;width:4.7pt;height:8.1pt;z-index:-18874406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5B6ED8" w:rsidRDefault="000C6F9D">
                <w:pPr>
                  <w:pStyle w:val="a0"/>
                  <w:shd w:val="clear" w:color="auto" w:fill="auto"/>
                  <w:spacing w:line="240" w:lineRule="auto"/>
                </w:pPr>
                <w:fldSimple w:instr=" PAGE \* MERGEFORMAT ">
                  <w:r w:rsidR="00E22EDE" w:rsidRPr="00E22EDE">
                    <w:rPr>
                      <w:rStyle w:val="TimesNewRoman"/>
                      <w:rFonts w:eastAsia="Arial"/>
                      <w:noProof/>
                    </w:rPr>
                    <w:t>6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573" w:rsidRDefault="006A6573"/>
  </w:footnote>
  <w:footnote w:type="continuationSeparator" w:id="1">
    <w:p w:rsidR="006A6573" w:rsidRDefault="006A657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D8" w:rsidRDefault="000C6F9D">
    <w:pPr>
      <w:rPr>
        <w:sz w:val="2"/>
        <w:szCs w:val="2"/>
      </w:rPr>
    </w:pPr>
    <w:r w:rsidRPr="000C6F9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43pt;margin-top:79.4pt;width:119.15pt;height:15.1pt;z-index:-188744064;mso-wrap-style:none;mso-wrap-distance-left:5pt;mso-wrap-distance-right:5pt;mso-position-horizontal-relative:page;mso-position-vertical-relative:page" wrapcoords="0 0" filled="f" stroked="f">
          <v:textbox inset="0,0,0,0">
            <w:txbxContent>
              <w:p w:rsidR="005B6ED8" w:rsidRDefault="00D30630">
                <w:pPr>
                  <w:pStyle w:val="a0"/>
                  <w:shd w:val="clear" w:color="auto" w:fill="auto"/>
                  <w:spacing w:line="240" w:lineRule="auto"/>
                </w:pPr>
                <w:r>
                  <w:rPr>
                    <w:rStyle w:val="a1"/>
                    <w:b/>
                    <w:bCs/>
                  </w:rPr>
                  <w:t>1.0БЩИ ПОЛОЖЕНИЯ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D8" w:rsidRDefault="005B6ED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D8" w:rsidRDefault="000C6F9D">
    <w:pPr>
      <w:rPr>
        <w:sz w:val="2"/>
        <w:szCs w:val="2"/>
      </w:rPr>
    </w:pPr>
    <w:r w:rsidRPr="000C6F9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29.05pt;margin-top:1.05pt;width:4.3pt;height:4.85pt;z-index:-18874406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5B6ED8" w:rsidRDefault="00D30630">
                <w:pPr>
                  <w:pStyle w:val="a0"/>
                  <w:shd w:val="clear" w:color="auto" w:fill="auto"/>
                  <w:spacing w:line="240" w:lineRule="auto"/>
                </w:pPr>
                <w:r>
                  <w:rPr>
                    <w:rStyle w:val="CenturySchoolbook65pt"/>
                  </w:rPr>
                  <w:t>\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06DE6"/>
    <w:multiLevelType w:val="multilevel"/>
    <w:tmpl w:val="C390110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5052175"/>
    <w:multiLevelType w:val="multilevel"/>
    <w:tmpl w:val="4B44E7B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5959A6"/>
    <w:multiLevelType w:val="multilevel"/>
    <w:tmpl w:val="1FCC417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C5C7EA2"/>
    <w:multiLevelType w:val="multilevel"/>
    <w:tmpl w:val="D05296EA"/>
    <w:lvl w:ilvl="0">
      <w:start w:val="1"/>
      <w:numFmt w:val="bullet"/>
      <w:lvlText w:val="&gt;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D2E1A88"/>
    <w:multiLevelType w:val="multilevel"/>
    <w:tmpl w:val="FE887324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5B6ED8"/>
    <w:rsid w:val="000C6F9D"/>
    <w:rsid w:val="001E3B70"/>
    <w:rsid w:val="005B6ED8"/>
    <w:rsid w:val="006A6573"/>
    <w:rsid w:val="00D30630"/>
    <w:rsid w:val="00E22EDE"/>
    <w:rsid w:val="00F97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B6ED8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B6ED8"/>
    <w:rPr>
      <w:color w:val="000080"/>
      <w:u w:val="single"/>
    </w:rPr>
  </w:style>
  <w:style w:type="character" w:customStyle="1" w:styleId="3Exact">
    <w:name w:val="Основен текст (3) Exact"/>
    <w:basedOn w:val="DefaultParagraphFont"/>
    <w:rsid w:val="005B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ен текст (3)_"/>
    <w:basedOn w:val="DefaultParagraphFont"/>
    <w:link w:val="30"/>
    <w:rsid w:val="005B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4">
    <w:name w:val="Основен текст (4)_"/>
    <w:basedOn w:val="DefaultParagraphFont"/>
    <w:link w:val="40"/>
    <w:rsid w:val="005B6ED8"/>
    <w:rPr>
      <w:rFonts w:ascii="Franklin Gothic Book" w:eastAsia="Franklin Gothic Book" w:hAnsi="Franklin Gothic Book" w:cs="Franklin Gothic Book"/>
      <w:b/>
      <w:bCs/>
      <w:i/>
      <w:iCs/>
      <w:smallCaps w:val="0"/>
      <w:strike w:val="0"/>
      <w:sz w:val="14"/>
      <w:szCs w:val="14"/>
      <w:u w:val="none"/>
    </w:rPr>
  </w:style>
  <w:style w:type="character" w:customStyle="1" w:styleId="4Arial5pt">
    <w:name w:val="Основен текст (4) + Arial;5 pt;Не е удебелен"/>
    <w:basedOn w:val="4"/>
    <w:rsid w:val="005B6ED8"/>
    <w:rPr>
      <w:rFonts w:ascii="Arial" w:eastAsia="Arial" w:hAnsi="Arial" w:cs="Arial"/>
      <w:b/>
      <w:bCs/>
      <w:color w:val="000000"/>
      <w:spacing w:val="0"/>
      <w:w w:val="100"/>
      <w:position w:val="0"/>
      <w:sz w:val="10"/>
      <w:szCs w:val="10"/>
      <w:lang w:val="en-US" w:eastAsia="en-US" w:bidi="en-US"/>
    </w:rPr>
  </w:style>
  <w:style w:type="character" w:customStyle="1" w:styleId="4Arial65pt">
    <w:name w:val="Основен текст (4) + Arial;6;5 pt;Не е удебелен;Не е курсив"/>
    <w:basedOn w:val="4"/>
    <w:rsid w:val="005B6ED8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13"/>
      <w:szCs w:val="13"/>
      <w:lang w:val="en-US" w:eastAsia="en-US" w:bidi="en-US"/>
    </w:rPr>
  </w:style>
  <w:style w:type="character" w:customStyle="1" w:styleId="5">
    <w:name w:val="Основен текст (5)_"/>
    <w:basedOn w:val="DefaultParagraphFont"/>
    <w:link w:val="50"/>
    <w:rsid w:val="005B6ED8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customStyle="1" w:styleId="51">
    <w:name w:val="Основен текст (5)"/>
    <w:basedOn w:val="5"/>
    <w:rsid w:val="005B6ED8"/>
    <w:rPr>
      <w:color w:val="000000"/>
      <w:spacing w:val="0"/>
      <w:w w:val="100"/>
      <w:position w:val="0"/>
      <w:u w:val="single"/>
    </w:rPr>
  </w:style>
  <w:style w:type="character" w:customStyle="1" w:styleId="5FranklinGothicBook7pt">
    <w:name w:val="Основен текст (5) + Franklin Gothic Book;7 pt;Удебелен;Курсив"/>
    <w:basedOn w:val="5"/>
    <w:rsid w:val="005B6ED8"/>
    <w:rPr>
      <w:rFonts w:ascii="Franklin Gothic Book" w:eastAsia="Franklin Gothic Book" w:hAnsi="Franklin Gothic Book" w:cs="Franklin Gothic Book"/>
      <w:b/>
      <w:bCs/>
      <w:i/>
      <w:iCs/>
      <w:color w:val="000000"/>
      <w:spacing w:val="0"/>
      <w:w w:val="100"/>
      <w:position w:val="0"/>
      <w:sz w:val="14"/>
      <w:szCs w:val="14"/>
    </w:rPr>
  </w:style>
  <w:style w:type="character" w:customStyle="1" w:styleId="1">
    <w:name w:val="Заглавие #1_"/>
    <w:basedOn w:val="DefaultParagraphFont"/>
    <w:link w:val="10"/>
    <w:rsid w:val="005B6E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0"/>
      <w:sz w:val="50"/>
      <w:szCs w:val="50"/>
      <w:u w:val="none"/>
    </w:rPr>
  </w:style>
  <w:style w:type="character" w:customStyle="1" w:styleId="2">
    <w:name w:val="Заглавие #2_"/>
    <w:basedOn w:val="DefaultParagraphFont"/>
    <w:link w:val="20"/>
    <w:rsid w:val="005B6E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ен текст (2)_"/>
    <w:basedOn w:val="DefaultParagraphFont"/>
    <w:link w:val="22"/>
    <w:rsid w:val="005B6ED8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ен текст (2) + Удебелен"/>
    <w:basedOn w:val="21"/>
    <w:rsid w:val="005B6ED8"/>
    <w:rPr>
      <w:b/>
      <w:bCs/>
      <w:color w:val="000000"/>
      <w:spacing w:val="0"/>
      <w:w w:val="100"/>
      <w:position w:val="0"/>
      <w:lang w:val="bg-BG" w:eastAsia="bg-BG" w:bidi="bg-BG"/>
    </w:rPr>
  </w:style>
  <w:style w:type="character" w:customStyle="1" w:styleId="a">
    <w:name w:val="Горен или долен колонтитул_"/>
    <w:basedOn w:val="DefaultParagraphFont"/>
    <w:link w:val="a0"/>
    <w:rsid w:val="005B6ED8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1">
    <w:name w:val="Горен или долен колонтитул"/>
    <w:basedOn w:val="a"/>
    <w:rsid w:val="005B6ED8"/>
    <w:rPr>
      <w:color w:val="000000"/>
      <w:spacing w:val="0"/>
      <w:w w:val="100"/>
      <w:position w:val="0"/>
      <w:lang w:val="bg-BG" w:eastAsia="bg-BG" w:bidi="bg-BG"/>
    </w:rPr>
  </w:style>
  <w:style w:type="character" w:customStyle="1" w:styleId="TimesNewRoman">
    <w:name w:val="Горен или долен колонтитул + Times New Roman;Не е удебелен"/>
    <w:basedOn w:val="a"/>
    <w:rsid w:val="005B6ED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lang w:val="bg-BG" w:eastAsia="bg-BG" w:bidi="bg-BG"/>
    </w:rPr>
  </w:style>
  <w:style w:type="character" w:customStyle="1" w:styleId="31">
    <w:name w:val="Заглавие #3_"/>
    <w:basedOn w:val="DefaultParagraphFont"/>
    <w:link w:val="32"/>
    <w:rsid w:val="005B6ED8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8pt">
    <w:name w:val="Основен текст (2) + 8 pt;Курсив"/>
    <w:basedOn w:val="21"/>
    <w:rsid w:val="005B6ED8"/>
    <w:rPr>
      <w:i/>
      <w:iCs/>
      <w:color w:val="000000"/>
      <w:spacing w:val="0"/>
      <w:w w:val="100"/>
      <w:position w:val="0"/>
      <w:sz w:val="16"/>
      <w:szCs w:val="16"/>
      <w:lang w:val="bg-BG" w:eastAsia="bg-BG" w:bidi="bg-BG"/>
    </w:rPr>
  </w:style>
  <w:style w:type="character" w:customStyle="1" w:styleId="2TimesNewRoman95pt">
    <w:name w:val="Основен текст (2) + Times New Roman;9;5 pt"/>
    <w:basedOn w:val="21"/>
    <w:rsid w:val="005B6ED8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lang w:val="bg-BG" w:eastAsia="bg-BG" w:bidi="bg-BG"/>
    </w:rPr>
  </w:style>
  <w:style w:type="character" w:customStyle="1" w:styleId="2-1pt">
    <w:name w:val="Основен текст (2) + Курсив;Разредка -1 pt"/>
    <w:basedOn w:val="21"/>
    <w:rsid w:val="005B6ED8"/>
    <w:rPr>
      <w:i/>
      <w:iCs/>
      <w:color w:val="000000"/>
      <w:spacing w:val="-20"/>
      <w:w w:val="100"/>
      <w:position w:val="0"/>
      <w:sz w:val="22"/>
      <w:szCs w:val="22"/>
      <w:lang w:val="bg-BG" w:eastAsia="bg-BG" w:bidi="bg-BG"/>
    </w:rPr>
  </w:style>
  <w:style w:type="character" w:customStyle="1" w:styleId="CenturySchoolbook65pt">
    <w:name w:val="Горен или долен колонтитул + Century Schoolbook;6;5 pt;Не е удебелен"/>
    <w:basedOn w:val="a"/>
    <w:rsid w:val="005B6ED8"/>
    <w:rPr>
      <w:rFonts w:ascii="Century Schoolbook" w:eastAsia="Century Schoolbook" w:hAnsi="Century Schoolbook" w:cs="Century Schoolbook"/>
      <w:b/>
      <w:bCs/>
      <w:color w:val="000000"/>
      <w:spacing w:val="0"/>
      <w:w w:val="100"/>
      <w:position w:val="0"/>
      <w:sz w:val="13"/>
      <w:szCs w:val="13"/>
      <w:lang w:val="bg-BG" w:eastAsia="bg-BG" w:bidi="bg-BG"/>
    </w:rPr>
  </w:style>
  <w:style w:type="character" w:customStyle="1" w:styleId="6">
    <w:name w:val="Основен текст (6)_"/>
    <w:basedOn w:val="DefaultParagraphFont"/>
    <w:link w:val="60"/>
    <w:rsid w:val="005B6ED8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1">
    <w:name w:val="Основен текст (6) + Не е удебелен"/>
    <w:basedOn w:val="6"/>
    <w:rsid w:val="005B6ED8"/>
    <w:rPr>
      <w:b/>
      <w:bCs/>
      <w:color w:val="000000"/>
      <w:spacing w:val="0"/>
      <w:w w:val="100"/>
      <w:position w:val="0"/>
      <w:lang w:val="bg-BG" w:eastAsia="bg-BG" w:bidi="bg-BG"/>
    </w:rPr>
  </w:style>
  <w:style w:type="paragraph" w:customStyle="1" w:styleId="30">
    <w:name w:val="Основен текст (3)"/>
    <w:basedOn w:val="Normal"/>
    <w:link w:val="3"/>
    <w:rsid w:val="005B6ED8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0">
    <w:name w:val="Основен текст (4)"/>
    <w:basedOn w:val="Normal"/>
    <w:link w:val="4"/>
    <w:rsid w:val="005B6ED8"/>
    <w:pPr>
      <w:shd w:val="clear" w:color="auto" w:fill="FFFFFF"/>
      <w:spacing w:before="420" w:line="173" w:lineRule="exact"/>
      <w:jc w:val="both"/>
    </w:pPr>
    <w:rPr>
      <w:rFonts w:ascii="Franklin Gothic Book" w:eastAsia="Franklin Gothic Book" w:hAnsi="Franklin Gothic Book" w:cs="Franklin Gothic Book"/>
      <w:b/>
      <w:bCs/>
      <w:i/>
      <w:iCs/>
      <w:sz w:val="14"/>
      <w:szCs w:val="14"/>
    </w:rPr>
  </w:style>
  <w:style w:type="paragraph" w:customStyle="1" w:styleId="50">
    <w:name w:val="Основен текст (5)"/>
    <w:basedOn w:val="Normal"/>
    <w:link w:val="5"/>
    <w:rsid w:val="005B6ED8"/>
    <w:pPr>
      <w:shd w:val="clear" w:color="auto" w:fill="FFFFFF"/>
      <w:spacing w:after="2340" w:line="173" w:lineRule="exact"/>
      <w:jc w:val="both"/>
    </w:pPr>
    <w:rPr>
      <w:rFonts w:ascii="Arial" w:eastAsia="Arial" w:hAnsi="Arial" w:cs="Arial"/>
      <w:sz w:val="13"/>
      <w:szCs w:val="13"/>
      <w:lang w:val="en-US" w:eastAsia="en-US" w:bidi="en-US"/>
    </w:rPr>
  </w:style>
  <w:style w:type="paragraph" w:customStyle="1" w:styleId="10">
    <w:name w:val="Заглавие #1"/>
    <w:basedOn w:val="Normal"/>
    <w:link w:val="1"/>
    <w:rsid w:val="005B6ED8"/>
    <w:pPr>
      <w:shd w:val="clear" w:color="auto" w:fill="FFFFFF"/>
      <w:spacing w:before="2340" w:after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20"/>
      <w:sz w:val="50"/>
      <w:szCs w:val="50"/>
    </w:rPr>
  </w:style>
  <w:style w:type="paragraph" w:customStyle="1" w:styleId="20">
    <w:name w:val="Заглавие #2"/>
    <w:basedOn w:val="Normal"/>
    <w:link w:val="2"/>
    <w:rsid w:val="005B6ED8"/>
    <w:pPr>
      <w:shd w:val="clear" w:color="auto" w:fill="FFFFFF"/>
      <w:spacing w:before="540" w:line="768" w:lineRule="exact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ен текст (2)"/>
    <w:basedOn w:val="Normal"/>
    <w:link w:val="21"/>
    <w:rsid w:val="005B6ED8"/>
    <w:pPr>
      <w:shd w:val="clear" w:color="auto" w:fill="FFFFFF"/>
      <w:spacing w:after="300" w:line="360" w:lineRule="exact"/>
      <w:ind w:hanging="320"/>
      <w:jc w:val="both"/>
    </w:pPr>
    <w:rPr>
      <w:rFonts w:ascii="Arial" w:eastAsia="Arial" w:hAnsi="Arial" w:cs="Arial"/>
      <w:sz w:val="22"/>
      <w:szCs w:val="22"/>
    </w:rPr>
  </w:style>
  <w:style w:type="paragraph" w:customStyle="1" w:styleId="a0">
    <w:name w:val="Горен или долен колонтитул"/>
    <w:basedOn w:val="Normal"/>
    <w:link w:val="a"/>
    <w:rsid w:val="005B6ED8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32">
    <w:name w:val="Заглавие #3"/>
    <w:basedOn w:val="Normal"/>
    <w:link w:val="31"/>
    <w:rsid w:val="005B6ED8"/>
    <w:pPr>
      <w:shd w:val="clear" w:color="auto" w:fill="FFFFFF"/>
      <w:spacing w:before="840" w:after="480" w:line="0" w:lineRule="atLeast"/>
      <w:jc w:val="both"/>
      <w:outlineLvl w:val="2"/>
    </w:pPr>
    <w:rPr>
      <w:rFonts w:ascii="Arial" w:eastAsia="Arial" w:hAnsi="Arial" w:cs="Arial"/>
      <w:b/>
      <w:bCs/>
      <w:sz w:val="22"/>
      <w:szCs w:val="22"/>
    </w:rPr>
  </w:style>
  <w:style w:type="paragraph" w:customStyle="1" w:styleId="60">
    <w:name w:val="Основен текст (6)"/>
    <w:basedOn w:val="Normal"/>
    <w:link w:val="6"/>
    <w:rsid w:val="005B6ED8"/>
    <w:pPr>
      <w:shd w:val="clear" w:color="auto" w:fill="FFFFFF"/>
      <w:spacing w:before="360" w:line="306" w:lineRule="exact"/>
      <w:ind w:firstLine="720"/>
      <w:jc w:val="both"/>
    </w:pPr>
    <w:rPr>
      <w:rFonts w:ascii="Arial" w:eastAsia="Arial" w:hAnsi="Arial" w:cs="Arial"/>
      <w:b/>
      <w:bCs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1E3B7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3B70"/>
    <w:rPr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1E3B7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3B70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oba_vda@abv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ba_vda@abv.b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1258</Words>
  <Characters>7172</Characters>
  <Application>Microsoft Office Word</Application>
  <DocSecurity>0</DocSecurity>
  <Lines>59</Lines>
  <Paragraphs>16</Paragraphs>
  <ScaleCrop>false</ScaleCrop>
  <Company>mm</Company>
  <LinksUpToDate>false</LinksUpToDate>
  <CharactersWithSpaces>8414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mmm</dc:creator>
  <cp:lastModifiedBy>mmm</cp:lastModifiedBy>
  <cp:revision>4</cp:revision>
  <dcterms:created xsi:type="dcterms:W3CDTF">2017-11-22T08:25:00Z</dcterms:created>
  <dcterms:modified xsi:type="dcterms:W3CDTF">2017-11-22T10:25:00Z</dcterms:modified>
</cp:coreProperties>
</file>