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3C3" w:rsidRDefault="003873C3">
      <w:pPr>
        <w:pStyle w:val="Heading10"/>
        <w:keepNext/>
        <w:keepLines/>
        <w:spacing w:before="240" w:after="460" w:line="240" w:lineRule="auto"/>
        <w:rPr>
          <w:rStyle w:val="Heading1"/>
          <w:b/>
          <w:bCs/>
          <w:sz w:val="24"/>
          <w:szCs w:val="24"/>
        </w:rPr>
      </w:pPr>
      <w:bookmarkStart w:id="0" w:name="bookmark0"/>
    </w:p>
    <w:p w:rsidR="00BC056C" w:rsidRPr="0093543A" w:rsidRDefault="00240040">
      <w:pPr>
        <w:pStyle w:val="Heading10"/>
        <w:keepNext/>
        <w:keepLines/>
        <w:spacing w:before="240" w:after="460" w:line="240" w:lineRule="auto"/>
        <w:rPr>
          <w:sz w:val="24"/>
          <w:szCs w:val="24"/>
        </w:rPr>
      </w:pPr>
      <w:r w:rsidRPr="0093543A">
        <w:rPr>
          <w:rStyle w:val="Heading1"/>
          <w:b/>
          <w:bCs/>
          <w:sz w:val="24"/>
          <w:szCs w:val="24"/>
        </w:rPr>
        <w:t>ЕТИЧЕН КОДЕКС НА ОБЩИНСКИТЕ СЪВЕТНИЦИ ОТ</w:t>
      </w:r>
      <w:r w:rsidRPr="0093543A">
        <w:rPr>
          <w:rStyle w:val="Heading1"/>
          <w:b/>
          <w:bCs/>
          <w:sz w:val="24"/>
          <w:szCs w:val="24"/>
        </w:rPr>
        <w:br/>
        <w:t>ОБЩИНСКИ СЪВЕТ - ЯКОРУДА</w:t>
      </w:r>
      <w:bookmarkEnd w:id="0"/>
    </w:p>
    <w:p w:rsidR="00BC056C" w:rsidRPr="0093543A" w:rsidRDefault="00240040" w:rsidP="00A94A9C">
      <w:pPr>
        <w:pStyle w:val="BodyText"/>
        <w:spacing w:line="252" w:lineRule="auto"/>
        <w:ind w:firstLine="680"/>
        <w:jc w:val="both"/>
        <w:rPr>
          <w:sz w:val="24"/>
          <w:szCs w:val="24"/>
        </w:rPr>
      </w:pPr>
      <w:r w:rsidRPr="0093543A">
        <w:rPr>
          <w:rStyle w:val="BodyTextChar"/>
          <w:sz w:val="24"/>
          <w:szCs w:val="24"/>
        </w:rPr>
        <w:t>Просперите</w:t>
      </w:r>
      <w:r w:rsidR="00A94A9C">
        <w:rPr>
          <w:rStyle w:val="BodyTextChar"/>
          <w:sz w:val="24"/>
          <w:szCs w:val="24"/>
        </w:rPr>
        <w:t xml:space="preserve">тът и благоденствието на </w:t>
      </w:r>
      <w:r w:rsidR="004E2533">
        <w:rPr>
          <w:rStyle w:val="BodyTextChar"/>
          <w:sz w:val="24"/>
          <w:szCs w:val="24"/>
        </w:rPr>
        <w:t>общината</w:t>
      </w:r>
      <w:r w:rsidR="00A94A9C">
        <w:rPr>
          <w:rStyle w:val="BodyTextChar"/>
          <w:sz w:val="24"/>
          <w:szCs w:val="24"/>
        </w:rPr>
        <w:t xml:space="preserve"> </w:t>
      </w:r>
      <w:r w:rsidRPr="0093543A">
        <w:rPr>
          <w:rStyle w:val="BodyTextChar"/>
          <w:sz w:val="24"/>
          <w:szCs w:val="24"/>
        </w:rPr>
        <w:t>зависят от осъществяването на ефективно и отговорно местно самоуправление и от успешното сътрудничество между населението на общината и нейните избраници - общинските съветници. Задачата на общинските съветници е да формират единна политика за развитие на общината и да осигурят условия за предоставяне на населението</w:t>
      </w:r>
      <w:r w:rsidR="0093543A">
        <w:rPr>
          <w:rStyle w:val="BodyTextChar"/>
          <w:sz w:val="24"/>
          <w:szCs w:val="24"/>
          <w:lang w:val="en-US"/>
        </w:rPr>
        <w:t xml:space="preserve"> </w:t>
      </w:r>
      <w:r w:rsidR="0093543A">
        <w:rPr>
          <w:rStyle w:val="BodyTextChar"/>
          <w:sz w:val="24"/>
          <w:szCs w:val="24"/>
        </w:rPr>
        <w:t>на</w:t>
      </w:r>
      <w:r w:rsidRPr="0093543A">
        <w:rPr>
          <w:rStyle w:val="BodyTextChar"/>
          <w:sz w:val="24"/>
          <w:szCs w:val="24"/>
        </w:rPr>
        <w:t xml:space="preserve"> общински услуги с най-високо качество. За да изпълняват ефективно тази своя цел, общинските съветници следва да спазват посочените в този Етичен кодекс морални ценности, като нравствен и професионален дълг, както към общността, на която служат, така и към своя морал и съвест.</w:t>
      </w:r>
    </w:p>
    <w:p w:rsidR="00BC056C" w:rsidRDefault="00240040">
      <w:pPr>
        <w:pStyle w:val="BodyText"/>
        <w:spacing w:after="240" w:line="259" w:lineRule="auto"/>
        <w:ind w:firstLine="680"/>
        <w:jc w:val="both"/>
        <w:rPr>
          <w:rStyle w:val="BodyTextChar"/>
          <w:sz w:val="24"/>
          <w:szCs w:val="24"/>
        </w:rPr>
      </w:pPr>
      <w:r w:rsidRPr="0093543A">
        <w:rPr>
          <w:rStyle w:val="BodyTextChar"/>
          <w:sz w:val="24"/>
          <w:szCs w:val="24"/>
        </w:rPr>
        <w:t>Етичният кодекс на общинския съветник съдържа основни етични и морални норми, които следва да служат като стандарт - модел на поведение за общинския съветник при упражняване на правата и изпълнение на задълженията му.</w:t>
      </w:r>
    </w:p>
    <w:p w:rsidR="0093543A" w:rsidRPr="0093543A" w:rsidRDefault="0093543A">
      <w:pPr>
        <w:pStyle w:val="BodyText"/>
        <w:spacing w:after="240" w:line="259" w:lineRule="auto"/>
        <w:ind w:firstLine="680"/>
        <w:jc w:val="both"/>
        <w:rPr>
          <w:sz w:val="24"/>
          <w:szCs w:val="24"/>
        </w:rPr>
      </w:pPr>
    </w:p>
    <w:p w:rsidR="00BC056C" w:rsidRPr="0093543A" w:rsidRDefault="00240040">
      <w:pPr>
        <w:pStyle w:val="Heading10"/>
        <w:keepNext/>
        <w:keepLines/>
        <w:spacing w:after="240" w:line="230" w:lineRule="auto"/>
        <w:rPr>
          <w:sz w:val="24"/>
          <w:szCs w:val="24"/>
        </w:rPr>
      </w:pPr>
      <w:bookmarkStart w:id="1" w:name="bookmark2"/>
      <w:r w:rsidRPr="0093543A">
        <w:rPr>
          <w:rStyle w:val="Heading1"/>
          <w:b/>
          <w:bCs/>
          <w:sz w:val="24"/>
          <w:szCs w:val="24"/>
        </w:rPr>
        <w:t>ГЛАВА I</w:t>
      </w:r>
      <w:bookmarkEnd w:id="1"/>
    </w:p>
    <w:p w:rsidR="00BC056C" w:rsidRPr="0093543A" w:rsidRDefault="00A31731">
      <w:pPr>
        <w:pStyle w:val="Heading10"/>
        <w:keepNext/>
        <w:keepLines/>
        <w:spacing w:after="520" w:line="240" w:lineRule="auto"/>
        <w:rPr>
          <w:sz w:val="24"/>
          <w:szCs w:val="24"/>
        </w:rPr>
      </w:pPr>
      <w:r>
        <w:rPr>
          <w:rStyle w:val="Heading1"/>
          <w:b/>
          <w:bCs/>
          <w:sz w:val="24"/>
          <w:szCs w:val="24"/>
        </w:rPr>
        <w:t>Общи положения</w:t>
      </w:r>
    </w:p>
    <w:p w:rsidR="00BC056C" w:rsidRDefault="00240040" w:rsidP="004E2533">
      <w:pPr>
        <w:pStyle w:val="BodyText"/>
        <w:spacing w:after="280"/>
        <w:ind w:firstLine="0"/>
        <w:jc w:val="both"/>
        <w:rPr>
          <w:rStyle w:val="BodyTextChar"/>
          <w:sz w:val="24"/>
          <w:szCs w:val="24"/>
        </w:rPr>
      </w:pPr>
      <w:r w:rsidRPr="0093543A">
        <w:rPr>
          <w:rStyle w:val="BodyTextChar"/>
          <w:sz w:val="24"/>
          <w:szCs w:val="24"/>
        </w:rPr>
        <w:t>Чл. 1. Настоящият кодекс</w:t>
      </w:r>
      <w:r w:rsidR="00A31731">
        <w:rPr>
          <w:rStyle w:val="BodyTextChar"/>
          <w:sz w:val="24"/>
          <w:szCs w:val="24"/>
        </w:rPr>
        <w:t xml:space="preserve"> е приет на основание чл. 21, ал. 4 и чл. 36, ал. 2 от ЗМСМА и</w:t>
      </w:r>
      <w:r w:rsidRPr="0093543A">
        <w:rPr>
          <w:rStyle w:val="BodyTextChar"/>
          <w:sz w:val="24"/>
          <w:szCs w:val="24"/>
        </w:rPr>
        <w:t xml:space="preserve"> има за цел да укрепи принципите и правилата на поведение, които следва да бъдат спазвани от общинските съветници от Общински съвет - Якоруда, с цел издигане на общественото доверие и авторитет на общинския съветник и Общинския съвет като колективен орган на местното самоуправление.</w:t>
      </w:r>
    </w:p>
    <w:p w:rsidR="0093543A" w:rsidRPr="0093543A" w:rsidRDefault="0093543A">
      <w:pPr>
        <w:pStyle w:val="BodyText"/>
        <w:spacing w:after="280"/>
        <w:ind w:firstLine="740"/>
        <w:jc w:val="both"/>
        <w:rPr>
          <w:sz w:val="24"/>
          <w:szCs w:val="24"/>
        </w:rPr>
      </w:pPr>
    </w:p>
    <w:p w:rsidR="00BC056C" w:rsidRPr="0093543A" w:rsidRDefault="00240040">
      <w:pPr>
        <w:pStyle w:val="Heading10"/>
        <w:keepNext/>
        <w:keepLines/>
        <w:spacing w:after="280" w:line="216" w:lineRule="auto"/>
        <w:rPr>
          <w:sz w:val="24"/>
          <w:szCs w:val="24"/>
        </w:rPr>
      </w:pPr>
      <w:bookmarkStart w:id="2" w:name="bookmark5"/>
      <w:r w:rsidRPr="0093543A">
        <w:rPr>
          <w:rStyle w:val="Heading1"/>
          <w:b/>
          <w:bCs/>
          <w:sz w:val="24"/>
          <w:szCs w:val="24"/>
        </w:rPr>
        <w:t>ГЛАВА II</w:t>
      </w:r>
      <w:bookmarkEnd w:id="2"/>
    </w:p>
    <w:p w:rsidR="00BC056C" w:rsidRPr="0093543A" w:rsidRDefault="00240040">
      <w:pPr>
        <w:pStyle w:val="Heading10"/>
        <w:keepNext/>
        <w:keepLines/>
        <w:spacing w:after="240" w:line="216" w:lineRule="auto"/>
        <w:rPr>
          <w:sz w:val="24"/>
          <w:szCs w:val="24"/>
        </w:rPr>
      </w:pPr>
      <w:r w:rsidRPr="0093543A">
        <w:rPr>
          <w:rStyle w:val="Heading1"/>
          <w:b/>
          <w:bCs/>
          <w:sz w:val="24"/>
          <w:szCs w:val="24"/>
        </w:rPr>
        <w:t>ПРИНЦИПИ</w:t>
      </w:r>
    </w:p>
    <w:p w:rsidR="00BC056C" w:rsidRPr="0093543A" w:rsidRDefault="00D32DD4" w:rsidP="00D32DD4">
      <w:pPr>
        <w:pStyle w:val="Heading10"/>
        <w:keepNext/>
        <w:keepLines/>
        <w:spacing w:after="240" w:line="218" w:lineRule="auto"/>
        <w:jc w:val="left"/>
        <w:rPr>
          <w:sz w:val="24"/>
          <w:szCs w:val="24"/>
        </w:rPr>
      </w:pPr>
      <w:r>
        <w:rPr>
          <w:rStyle w:val="Heading1"/>
          <w:b/>
          <w:bCs/>
          <w:sz w:val="24"/>
          <w:szCs w:val="24"/>
        </w:rPr>
        <w:t xml:space="preserve">1. </w:t>
      </w:r>
      <w:r w:rsidR="00240040" w:rsidRPr="0093543A">
        <w:rPr>
          <w:rStyle w:val="Heading1"/>
          <w:b/>
          <w:bCs/>
          <w:sz w:val="24"/>
          <w:szCs w:val="24"/>
        </w:rPr>
        <w:t>ЗАКОННОСТ</w:t>
      </w:r>
    </w:p>
    <w:p w:rsidR="00D32DD4" w:rsidRDefault="00D32DD4" w:rsidP="004E2533">
      <w:pPr>
        <w:pStyle w:val="BodyText"/>
        <w:spacing w:after="520"/>
        <w:ind w:firstLine="0"/>
        <w:jc w:val="both"/>
        <w:rPr>
          <w:sz w:val="24"/>
          <w:szCs w:val="24"/>
        </w:rPr>
      </w:pPr>
      <w:r>
        <w:rPr>
          <w:rStyle w:val="BodyTextChar"/>
          <w:sz w:val="24"/>
          <w:szCs w:val="24"/>
        </w:rPr>
        <w:t>Чл. 2</w:t>
      </w:r>
      <w:r w:rsidR="00240040" w:rsidRPr="0093543A">
        <w:rPr>
          <w:rStyle w:val="BodyTextChar"/>
          <w:sz w:val="24"/>
          <w:szCs w:val="24"/>
        </w:rPr>
        <w:t>. При осъществяване на своите функции общинският съветник действа в съответствие с Конституцията, международните актове, ратифицирани по конституционен ред, обнародвани и влезли в сила за Република България, както и в съответствие със законите на страната, като защитава интересите на общината по съвест и вътрешно убеждение.</w:t>
      </w:r>
    </w:p>
    <w:p w:rsidR="00BC056C" w:rsidRPr="0093543A" w:rsidRDefault="00D32DD4" w:rsidP="00D32DD4">
      <w:pPr>
        <w:pStyle w:val="BodyText"/>
        <w:spacing w:after="520"/>
        <w:ind w:firstLine="0"/>
        <w:jc w:val="both"/>
        <w:rPr>
          <w:sz w:val="24"/>
          <w:szCs w:val="24"/>
        </w:rPr>
      </w:pPr>
      <w:r>
        <w:rPr>
          <w:sz w:val="24"/>
          <w:szCs w:val="24"/>
        </w:rPr>
        <w:t xml:space="preserve">2. </w:t>
      </w:r>
      <w:r w:rsidR="00240040" w:rsidRPr="0093543A">
        <w:rPr>
          <w:rStyle w:val="BodyTextChar"/>
          <w:b/>
          <w:bCs/>
          <w:sz w:val="24"/>
          <w:szCs w:val="24"/>
        </w:rPr>
        <w:t>ПУБЛИЧНОСТ</w:t>
      </w:r>
    </w:p>
    <w:p w:rsidR="00BC056C" w:rsidRPr="0093543A" w:rsidRDefault="00D32DD4" w:rsidP="004E2533">
      <w:pPr>
        <w:pStyle w:val="BodyText"/>
        <w:ind w:firstLine="0"/>
        <w:jc w:val="both"/>
        <w:rPr>
          <w:sz w:val="24"/>
          <w:szCs w:val="24"/>
        </w:rPr>
      </w:pPr>
      <w:r>
        <w:rPr>
          <w:rStyle w:val="BodyTextChar"/>
          <w:sz w:val="24"/>
          <w:szCs w:val="24"/>
        </w:rPr>
        <w:t>Чл. 3</w:t>
      </w:r>
      <w:r w:rsidR="00240040" w:rsidRPr="0093543A">
        <w:rPr>
          <w:rStyle w:val="BodyTextChar"/>
          <w:sz w:val="24"/>
          <w:szCs w:val="24"/>
        </w:rPr>
        <w:t xml:space="preserve">. Общинският съвет е длъжен да поддържа връзки с избирателите си и да ги информира за </w:t>
      </w:r>
      <w:r w:rsidR="00240040" w:rsidRPr="0093543A">
        <w:rPr>
          <w:rStyle w:val="BodyTextChar"/>
          <w:sz w:val="24"/>
          <w:szCs w:val="24"/>
        </w:rPr>
        <w:lastRenderedPageBreak/>
        <w:t>дейността и решенията на общинския съвет.</w:t>
      </w:r>
    </w:p>
    <w:p w:rsidR="00BC056C" w:rsidRPr="0093543A" w:rsidRDefault="00D32DD4" w:rsidP="004E2533">
      <w:pPr>
        <w:pStyle w:val="BodyText"/>
        <w:spacing w:after="240"/>
        <w:ind w:firstLine="0"/>
        <w:jc w:val="both"/>
        <w:rPr>
          <w:sz w:val="24"/>
          <w:szCs w:val="24"/>
        </w:rPr>
      </w:pPr>
      <w:r>
        <w:rPr>
          <w:rStyle w:val="BodyTextChar"/>
          <w:sz w:val="24"/>
          <w:szCs w:val="24"/>
        </w:rPr>
        <w:t>Чл. 4</w:t>
      </w:r>
      <w:r w:rsidR="00240040" w:rsidRPr="0093543A">
        <w:rPr>
          <w:rStyle w:val="BodyTextChar"/>
          <w:sz w:val="24"/>
          <w:szCs w:val="24"/>
        </w:rPr>
        <w:t>. Общинският съветник следва да насърчава открития обмен на идеи и информация.</w:t>
      </w:r>
    </w:p>
    <w:p w:rsidR="00D32DD4" w:rsidRDefault="00D32DD4" w:rsidP="004E2533">
      <w:pPr>
        <w:pStyle w:val="BodyText"/>
        <w:spacing w:after="460"/>
        <w:ind w:firstLine="0"/>
        <w:jc w:val="both"/>
        <w:rPr>
          <w:rStyle w:val="BodyTextChar"/>
          <w:sz w:val="24"/>
          <w:szCs w:val="24"/>
        </w:rPr>
      </w:pPr>
      <w:r>
        <w:rPr>
          <w:rStyle w:val="BodyTextChar"/>
          <w:sz w:val="24"/>
          <w:szCs w:val="24"/>
        </w:rPr>
        <w:t>Чл. 5</w:t>
      </w:r>
      <w:r w:rsidR="00240040" w:rsidRPr="0093543A">
        <w:rPr>
          <w:rStyle w:val="BodyTextChar"/>
          <w:sz w:val="24"/>
          <w:szCs w:val="24"/>
        </w:rPr>
        <w:t>. Общинският съветник е длъжен да не разкрива информация, която съставлява класифицирана информация и да не разгласява сведения, отнасящи се до личния живот и доброто име на гражданите.</w:t>
      </w:r>
    </w:p>
    <w:p w:rsidR="00BC056C" w:rsidRPr="0093543A" w:rsidRDefault="00D32DD4" w:rsidP="00D32DD4">
      <w:pPr>
        <w:pStyle w:val="BodyText"/>
        <w:spacing w:after="460"/>
        <w:ind w:left="-567" w:firstLine="660"/>
        <w:jc w:val="both"/>
        <w:rPr>
          <w:sz w:val="24"/>
          <w:szCs w:val="24"/>
        </w:rPr>
      </w:pPr>
      <w:r w:rsidRPr="00D32DD4">
        <w:rPr>
          <w:rStyle w:val="BodyTextChar"/>
          <w:b/>
          <w:sz w:val="24"/>
          <w:szCs w:val="24"/>
        </w:rPr>
        <w:t>3.</w:t>
      </w:r>
      <w:r>
        <w:rPr>
          <w:rStyle w:val="BodyTextChar"/>
          <w:sz w:val="24"/>
          <w:szCs w:val="24"/>
        </w:rPr>
        <w:t xml:space="preserve"> </w:t>
      </w:r>
      <w:r w:rsidR="00240040" w:rsidRPr="0093543A">
        <w:rPr>
          <w:rStyle w:val="Heading1"/>
          <w:sz w:val="24"/>
          <w:szCs w:val="24"/>
        </w:rPr>
        <w:t>БЕЗПРИСТРАСТНОСТ</w:t>
      </w:r>
    </w:p>
    <w:p w:rsidR="00BC056C" w:rsidRPr="0093543A" w:rsidRDefault="00240040" w:rsidP="004E2533">
      <w:pPr>
        <w:pStyle w:val="BodyText"/>
        <w:spacing w:after="460" w:line="257" w:lineRule="auto"/>
        <w:ind w:firstLine="0"/>
        <w:jc w:val="both"/>
        <w:rPr>
          <w:sz w:val="24"/>
          <w:szCs w:val="24"/>
        </w:rPr>
      </w:pPr>
      <w:r w:rsidRPr="0093543A">
        <w:rPr>
          <w:rStyle w:val="BodyTextChar"/>
          <w:sz w:val="24"/>
          <w:szCs w:val="24"/>
        </w:rPr>
        <w:t>Ч</w:t>
      </w:r>
      <w:r w:rsidR="00D32DD4">
        <w:rPr>
          <w:rStyle w:val="BodyTextChar"/>
          <w:sz w:val="24"/>
          <w:szCs w:val="24"/>
        </w:rPr>
        <w:t>л. 6</w:t>
      </w:r>
      <w:r w:rsidRPr="0093543A">
        <w:rPr>
          <w:rStyle w:val="BodyTextChar"/>
          <w:sz w:val="24"/>
          <w:szCs w:val="24"/>
        </w:rPr>
        <w:t>. Общинският съветник не може да има специално отношение или да отдава предимство на което и да е било физическо или юридическо лице, различно от това, което дължи на всяко друго.</w:t>
      </w:r>
    </w:p>
    <w:p w:rsidR="00BC056C" w:rsidRPr="0093543A" w:rsidRDefault="00D32DD4" w:rsidP="00D32DD4">
      <w:pPr>
        <w:pStyle w:val="BodyText"/>
        <w:spacing w:after="260"/>
        <w:ind w:firstLine="0"/>
        <w:rPr>
          <w:sz w:val="24"/>
          <w:szCs w:val="24"/>
        </w:rPr>
      </w:pPr>
      <w:r>
        <w:rPr>
          <w:rStyle w:val="BodyTextChar"/>
          <w:b/>
          <w:bCs/>
          <w:sz w:val="24"/>
          <w:szCs w:val="24"/>
        </w:rPr>
        <w:t xml:space="preserve">4. </w:t>
      </w:r>
      <w:r w:rsidR="00240040" w:rsidRPr="0093543A">
        <w:rPr>
          <w:rStyle w:val="BodyTextChar"/>
          <w:b/>
          <w:bCs/>
          <w:sz w:val="24"/>
          <w:szCs w:val="24"/>
        </w:rPr>
        <w:t>ОБЩЕСТВЕН ДЪЛГ И ЛИЧЕН ИНТЕРЕС</w:t>
      </w:r>
    </w:p>
    <w:p w:rsidR="00BC056C" w:rsidRPr="0093543A" w:rsidRDefault="00D32DD4" w:rsidP="004E2533">
      <w:pPr>
        <w:pStyle w:val="BodyText"/>
        <w:spacing w:line="259" w:lineRule="auto"/>
        <w:ind w:firstLine="0"/>
        <w:jc w:val="both"/>
        <w:rPr>
          <w:sz w:val="24"/>
          <w:szCs w:val="24"/>
        </w:rPr>
      </w:pPr>
      <w:r>
        <w:rPr>
          <w:rStyle w:val="BodyTextChar"/>
          <w:sz w:val="24"/>
          <w:szCs w:val="24"/>
        </w:rPr>
        <w:t>Чл. 7</w:t>
      </w:r>
      <w:r w:rsidR="00240040" w:rsidRPr="0093543A">
        <w:rPr>
          <w:rStyle w:val="BodyTextChar"/>
          <w:sz w:val="24"/>
          <w:szCs w:val="24"/>
        </w:rPr>
        <w:t>. Съветникът е длъжен да си направи самоотвод при предпоставките, предвидени в нормативен акт и при наличие на конфликт на интереси. Искане за отвод е длъжен да направи и всеки общински съветник, на когото са станали известни тези обстоятелства.</w:t>
      </w:r>
    </w:p>
    <w:p w:rsidR="00BC056C" w:rsidRPr="0093543A" w:rsidRDefault="00D32DD4" w:rsidP="004E2533">
      <w:pPr>
        <w:pStyle w:val="BodyText"/>
        <w:spacing w:line="257" w:lineRule="auto"/>
        <w:ind w:firstLine="0"/>
        <w:jc w:val="both"/>
        <w:rPr>
          <w:sz w:val="24"/>
          <w:szCs w:val="24"/>
        </w:rPr>
      </w:pPr>
      <w:r>
        <w:rPr>
          <w:rStyle w:val="BodyTextChar"/>
          <w:sz w:val="24"/>
          <w:szCs w:val="24"/>
        </w:rPr>
        <w:t>Чл. 8</w:t>
      </w:r>
      <w:r w:rsidR="00240040" w:rsidRPr="0093543A">
        <w:rPr>
          <w:rStyle w:val="BodyTextChar"/>
          <w:sz w:val="24"/>
          <w:szCs w:val="24"/>
        </w:rPr>
        <w:t>. Неправомерен личен интерес означава пряка или косвена имуществена или не имуществена изгода за общинския съветник, възникнала в резултат на злоупотреба с информация, права или със служебно положение, както и в резултат на превишаване на права.</w:t>
      </w:r>
    </w:p>
    <w:p w:rsidR="00BC056C" w:rsidRPr="0093543A" w:rsidRDefault="00D32DD4" w:rsidP="004E2533">
      <w:pPr>
        <w:pStyle w:val="BodyText"/>
        <w:ind w:firstLine="0"/>
        <w:jc w:val="both"/>
        <w:rPr>
          <w:sz w:val="24"/>
          <w:szCs w:val="24"/>
        </w:rPr>
      </w:pPr>
      <w:r>
        <w:rPr>
          <w:rStyle w:val="BodyTextChar"/>
          <w:sz w:val="24"/>
          <w:szCs w:val="24"/>
        </w:rPr>
        <w:t>Чл. 9</w:t>
      </w:r>
      <w:r w:rsidR="00240040" w:rsidRPr="0093543A">
        <w:rPr>
          <w:rStyle w:val="BodyTextChar"/>
          <w:sz w:val="24"/>
          <w:szCs w:val="24"/>
        </w:rPr>
        <w:t>. Общинският съветник не може да използва или разкрива конфиденциална информация, получена при или по повод изпълнение на служебните си задължения.</w:t>
      </w:r>
    </w:p>
    <w:p w:rsidR="00BC056C" w:rsidRPr="0093543A" w:rsidRDefault="00D32DD4" w:rsidP="004E2533">
      <w:pPr>
        <w:pStyle w:val="BodyText"/>
        <w:ind w:firstLine="0"/>
        <w:jc w:val="both"/>
        <w:rPr>
          <w:sz w:val="24"/>
          <w:szCs w:val="24"/>
        </w:rPr>
      </w:pPr>
      <w:r>
        <w:rPr>
          <w:rStyle w:val="BodyTextChar"/>
          <w:sz w:val="24"/>
          <w:szCs w:val="24"/>
        </w:rPr>
        <w:t>Чл. 10</w:t>
      </w:r>
      <w:r w:rsidR="00240040" w:rsidRPr="0093543A">
        <w:rPr>
          <w:rStyle w:val="BodyTextChar"/>
          <w:sz w:val="24"/>
          <w:szCs w:val="24"/>
        </w:rPr>
        <w:t>. Общинският съветник не може да заема щатна или нещатна длъжност в общинската администрация, която е несъвместима с изпълнение на служебните му задължения или може да накърни самостоятелната му преценка при участието му в решаване на въпроси от интерес за общината.</w:t>
      </w:r>
    </w:p>
    <w:p w:rsidR="00D32DD4" w:rsidRDefault="00D32DD4" w:rsidP="004E2533">
      <w:pPr>
        <w:pStyle w:val="BodyText"/>
        <w:spacing w:after="500"/>
        <w:ind w:firstLine="0"/>
        <w:jc w:val="both"/>
        <w:rPr>
          <w:rStyle w:val="BodyTextChar"/>
          <w:sz w:val="24"/>
          <w:szCs w:val="24"/>
        </w:rPr>
      </w:pPr>
      <w:r>
        <w:rPr>
          <w:rStyle w:val="BodyTextChar"/>
          <w:sz w:val="24"/>
          <w:szCs w:val="24"/>
        </w:rPr>
        <w:t>Чл. 11</w:t>
      </w:r>
      <w:r w:rsidR="00240040" w:rsidRPr="0093543A">
        <w:rPr>
          <w:rStyle w:val="BodyTextChar"/>
          <w:sz w:val="24"/>
          <w:szCs w:val="24"/>
        </w:rPr>
        <w:t>. Общинският съветник няма право да използва положението си за получаване на специални привилегии, освобождаване от задължения, лични придобивки или избягване на последствията от свои ил</w:t>
      </w:r>
      <w:r>
        <w:rPr>
          <w:rStyle w:val="BodyTextChar"/>
          <w:sz w:val="24"/>
          <w:szCs w:val="24"/>
        </w:rPr>
        <w:t>и на другиго незаконни действия</w:t>
      </w:r>
    </w:p>
    <w:p w:rsidR="00D32DD4" w:rsidRPr="0093543A" w:rsidRDefault="00D32DD4" w:rsidP="00D32DD4">
      <w:pPr>
        <w:pStyle w:val="BodyText"/>
        <w:spacing w:after="500"/>
        <w:ind w:firstLine="0"/>
        <w:jc w:val="both"/>
        <w:rPr>
          <w:sz w:val="24"/>
          <w:szCs w:val="24"/>
        </w:rPr>
      </w:pPr>
      <w:r>
        <w:rPr>
          <w:rStyle w:val="BodyTextChar"/>
          <w:b/>
          <w:bCs/>
          <w:sz w:val="24"/>
          <w:szCs w:val="24"/>
        </w:rPr>
        <w:t xml:space="preserve">5. </w:t>
      </w:r>
      <w:r w:rsidRPr="0093543A">
        <w:rPr>
          <w:rStyle w:val="BodyTextChar"/>
          <w:b/>
          <w:bCs/>
          <w:sz w:val="24"/>
          <w:szCs w:val="24"/>
        </w:rPr>
        <w:t>ПОЛИТИЧЕСКА БЕЗПРИСТРАСТНОСТ</w:t>
      </w:r>
    </w:p>
    <w:p w:rsidR="00D32DD4" w:rsidRPr="0093543A" w:rsidRDefault="00D32DD4" w:rsidP="004E2533">
      <w:pPr>
        <w:pStyle w:val="BodyText"/>
        <w:ind w:firstLine="0"/>
        <w:jc w:val="both"/>
        <w:rPr>
          <w:sz w:val="24"/>
          <w:szCs w:val="24"/>
        </w:rPr>
      </w:pPr>
      <w:r w:rsidRPr="0093543A">
        <w:rPr>
          <w:rStyle w:val="BodyTextChar"/>
          <w:sz w:val="24"/>
          <w:szCs w:val="24"/>
        </w:rPr>
        <w:t xml:space="preserve">Чл. </w:t>
      </w:r>
      <w:r>
        <w:rPr>
          <w:rStyle w:val="BodyTextChar"/>
          <w:sz w:val="24"/>
          <w:szCs w:val="24"/>
        </w:rPr>
        <w:t>1</w:t>
      </w:r>
      <w:r w:rsidRPr="0093543A">
        <w:rPr>
          <w:rStyle w:val="BodyTextChar"/>
          <w:sz w:val="24"/>
          <w:szCs w:val="24"/>
        </w:rPr>
        <w:t>2. Общинският съветник е длъжен при всяко свое действие да се ръководи от интересите на цялото население в общината без оглед на политическите убеждения и пристрастия на избирателите.</w:t>
      </w:r>
    </w:p>
    <w:p w:rsidR="00D32DD4" w:rsidRPr="0093543A" w:rsidRDefault="00D32DD4" w:rsidP="004E2533">
      <w:pPr>
        <w:pStyle w:val="BodyText"/>
        <w:spacing w:after="520"/>
        <w:ind w:firstLine="0"/>
        <w:jc w:val="both"/>
        <w:rPr>
          <w:sz w:val="24"/>
          <w:szCs w:val="24"/>
        </w:rPr>
      </w:pPr>
      <w:r w:rsidRPr="0093543A">
        <w:rPr>
          <w:rStyle w:val="BodyTextChar"/>
          <w:sz w:val="24"/>
          <w:szCs w:val="24"/>
        </w:rPr>
        <w:t xml:space="preserve">Чл. </w:t>
      </w:r>
      <w:r>
        <w:rPr>
          <w:rStyle w:val="BodyTextChar"/>
          <w:sz w:val="24"/>
          <w:szCs w:val="24"/>
        </w:rPr>
        <w:t>1</w:t>
      </w:r>
      <w:r w:rsidRPr="0093543A">
        <w:rPr>
          <w:rStyle w:val="BodyTextChar"/>
          <w:sz w:val="24"/>
          <w:szCs w:val="24"/>
        </w:rPr>
        <w:t>3. Общинският съветник има право на собствени политически убеждения и мнения, но при изпълнение на задълженията си е длъжен да избягва всякакви действия, повлияни от личните му политически възгледи, както и такива, които подсказват, че поведението му се основава на политически и партийни пристрастия, а не на интересите на общината.</w:t>
      </w:r>
    </w:p>
    <w:p w:rsidR="00BC056C" w:rsidRPr="0093543A" w:rsidRDefault="00D32DD4">
      <w:pPr>
        <w:pStyle w:val="Heading10"/>
        <w:keepNext/>
        <w:keepLines/>
        <w:rPr>
          <w:sz w:val="24"/>
          <w:szCs w:val="24"/>
        </w:rPr>
      </w:pPr>
      <w:bookmarkStart w:id="3" w:name="bookmark18"/>
      <w:r>
        <w:rPr>
          <w:rStyle w:val="Heading1"/>
          <w:b/>
          <w:bCs/>
          <w:sz w:val="24"/>
          <w:szCs w:val="24"/>
        </w:rPr>
        <w:t xml:space="preserve">ГЛАВА </w:t>
      </w:r>
      <w:r>
        <w:rPr>
          <w:rStyle w:val="Heading1"/>
          <w:b/>
          <w:bCs/>
          <w:sz w:val="24"/>
          <w:szCs w:val="24"/>
          <w:lang w:val="en-US"/>
        </w:rPr>
        <w:t>I</w:t>
      </w:r>
      <w:r w:rsidR="00240040" w:rsidRPr="0093543A">
        <w:rPr>
          <w:rStyle w:val="Heading1"/>
          <w:b/>
          <w:bCs/>
          <w:sz w:val="24"/>
          <w:szCs w:val="24"/>
        </w:rPr>
        <w:t>II</w:t>
      </w:r>
      <w:bookmarkEnd w:id="3"/>
    </w:p>
    <w:p w:rsidR="00BC056C" w:rsidRPr="0093543A" w:rsidRDefault="00240040">
      <w:pPr>
        <w:pStyle w:val="BodyText"/>
        <w:spacing w:after="260"/>
        <w:ind w:firstLine="0"/>
        <w:jc w:val="center"/>
        <w:rPr>
          <w:sz w:val="24"/>
          <w:szCs w:val="24"/>
        </w:rPr>
      </w:pPr>
      <w:r w:rsidRPr="0093543A">
        <w:rPr>
          <w:rStyle w:val="BodyTextChar"/>
          <w:b/>
          <w:bCs/>
          <w:sz w:val="24"/>
          <w:szCs w:val="24"/>
        </w:rPr>
        <w:t>ПОВЕДЕНИЕ НА СЪВЕТНИЦИТЕ В ЗАЛАТА</w:t>
      </w:r>
    </w:p>
    <w:p w:rsidR="00BC056C" w:rsidRPr="0093543A" w:rsidRDefault="00240040" w:rsidP="004E2533">
      <w:pPr>
        <w:pStyle w:val="BodyText"/>
        <w:ind w:firstLine="0"/>
        <w:jc w:val="both"/>
        <w:rPr>
          <w:sz w:val="24"/>
          <w:szCs w:val="24"/>
        </w:rPr>
      </w:pPr>
      <w:r w:rsidRPr="0093543A">
        <w:rPr>
          <w:rStyle w:val="BodyTextChar"/>
          <w:sz w:val="24"/>
          <w:szCs w:val="24"/>
        </w:rPr>
        <w:t xml:space="preserve">Чл. 14. Съветниците нямат право да прекъсват изказващия се оратор, да вземат думата, без да е </w:t>
      </w:r>
      <w:r w:rsidRPr="0093543A">
        <w:rPr>
          <w:rStyle w:val="BodyTextChar"/>
          <w:sz w:val="24"/>
          <w:szCs w:val="24"/>
        </w:rPr>
        <w:lastRenderedPageBreak/>
        <w:t>дадена от председателя, да отправят лични нападки, оскърбителни думи или заплахи, да разгласяват данни, отнасящи се до личния живот и увреждащи доброто име на гражданите, да имат непристойно поведение и да нарушават тишината и реда в залата.</w:t>
      </w:r>
    </w:p>
    <w:p w:rsidR="00BC056C" w:rsidRPr="0093543A" w:rsidRDefault="00240040" w:rsidP="004E2533">
      <w:pPr>
        <w:pStyle w:val="BodyText"/>
        <w:spacing w:line="221" w:lineRule="auto"/>
        <w:ind w:firstLine="0"/>
        <w:jc w:val="both"/>
        <w:rPr>
          <w:sz w:val="24"/>
          <w:szCs w:val="24"/>
        </w:rPr>
      </w:pPr>
      <w:r w:rsidRPr="0093543A">
        <w:rPr>
          <w:rStyle w:val="BodyTextChar"/>
          <w:sz w:val="24"/>
          <w:szCs w:val="24"/>
        </w:rPr>
        <w:t>Чл. 15. Председателят на общинския съвет е длъжен да прилага спрямо нарушителите на реда следните мерки:</w:t>
      </w:r>
    </w:p>
    <w:p w:rsidR="00BC056C" w:rsidRPr="0093543A" w:rsidRDefault="00A94A9C">
      <w:pPr>
        <w:pStyle w:val="BodyText"/>
        <w:ind w:firstLine="720"/>
        <w:jc w:val="both"/>
        <w:rPr>
          <w:sz w:val="24"/>
          <w:szCs w:val="24"/>
        </w:rPr>
      </w:pPr>
      <w:r>
        <w:rPr>
          <w:rStyle w:val="BodyTextChar"/>
          <w:sz w:val="24"/>
          <w:szCs w:val="24"/>
        </w:rPr>
        <w:t>(1)</w:t>
      </w:r>
      <w:r w:rsidR="00240040" w:rsidRPr="0093543A">
        <w:rPr>
          <w:rStyle w:val="BodyTextChar"/>
          <w:sz w:val="24"/>
          <w:szCs w:val="24"/>
        </w:rPr>
        <w:t>. обръщане на внимание;</w:t>
      </w:r>
    </w:p>
    <w:p w:rsidR="00BC056C" w:rsidRPr="0093543A" w:rsidRDefault="00A94A9C">
      <w:pPr>
        <w:pStyle w:val="BodyText"/>
        <w:ind w:firstLine="720"/>
        <w:jc w:val="both"/>
        <w:rPr>
          <w:sz w:val="24"/>
          <w:szCs w:val="24"/>
        </w:rPr>
      </w:pPr>
      <w:r>
        <w:rPr>
          <w:rStyle w:val="BodyTextChar"/>
          <w:sz w:val="24"/>
          <w:szCs w:val="24"/>
        </w:rPr>
        <w:t>(2)</w:t>
      </w:r>
      <w:r w:rsidR="00240040" w:rsidRPr="0093543A">
        <w:rPr>
          <w:rStyle w:val="BodyTextChar"/>
          <w:sz w:val="24"/>
          <w:szCs w:val="24"/>
        </w:rPr>
        <w:t>. забележка;</w:t>
      </w:r>
    </w:p>
    <w:p w:rsidR="00BC056C" w:rsidRPr="0093543A" w:rsidRDefault="00A94A9C">
      <w:pPr>
        <w:pStyle w:val="BodyText"/>
        <w:ind w:firstLine="720"/>
        <w:jc w:val="both"/>
        <w:rPr>
          <w:sz w:val="24"/>
          <w:szCs w:val="24"/>
        </w:rPr>
      </w:pPr>
      <w:r>
        <w:rPr>
          <w:rStyle w:val="BodyTextChar"/>
          <w:sz w:val="24"/>
          <w:szCs w:val="24"/>
        </w:rPr>
        <w:t>(3)</w:t>
      </w:r>
      <w:r w:rsidR="00240040" w:rsidRPr="0093543A">
        <w:rPr>
          <w:rStyle w:val="BodyTextChar"/>
          <w:sz w:val="24"/>
          <w:szCs w:val="24"/>
        </w:rPr>
        <w:t>. отнемане на думата;</w:t>
      </w:r>
    </w:p>
    <w:p w:rsidR="00BC056C" w:rsidRPr="0093543A" w:rsidRDefault="00A94A9C">
      <w:pPr>
        <w:pStyle w:val="BodyText"/>
        <w:ind w:firstLine="720"/>
        <w:jc w:val="both"/>
        <w:rPr>
          <w:sz w:val="24"/>
          <w:szCs w:val="24"/>
        </w:rPr>
      </w:pPr>
      <w:r>
        <w:rPr>
          <w:rStyle w:val="BodyTextChar"/>
          <w:sz w:val="24"/>
          <w:szCs w:val="24"/>
        </w:rPr>
        <w:t>(4)</w:t>
      </w:r>
      <w:r w:rsidR="00240040" w:rsidRPr="0093543A">
        <w:rPr>
          <w:rStyle w:val="BodyTextChar"/>
          <w:sz w:val="24"/>
          <w:szCs w:val="24"/>
        </w:rPr>
        <w:t>. отстраняване от залата.</w:t>
      </w:r>
    </w:p>
    <w:p w:rsidR="00BC056C" w:rsidRPr="0093543A" w:rsidRDefault="00240040" w:rsidP="004E2533">
      <w:pPr>
        <w:pStyle w:val="BodyText"/>
        <w:spacing w:line="230" w:lineRule="auto"/>
        <w:ind w:firstLine="0"/>
        <w:jc w:val="both"/>
        <w:rPr>
          <w:sz w:val="24"/>
          <w:szCs w:val="24"/>
        </w:rPr>
      </w:pPr>
      <w:r w:rsidRPr="0093543A">
        <w:rPr>
          <w:rStyle w:val="BodyTextChar"/>
          <w:sz w:val="24"/>
          <w:szCs w:val="24"/>
        </w:rPr>
        <w:t xml:space="preserve">Чл. 16. Обръщане на внимание се прави на всеки </w:t>
      </w:r>
      <w:r w:rsidR="00E72387">
        <w:rPr>
          <w:rStyle w:val="BodyTextChar"/>
          <w:sz w:val="24"/>
          <w:szCs w:val="24"/>
        </w:rPr>
        <w:t>изказващ се съветник</w:t>
      </w:r>
      <w:r w:rsidRPr="0093543A">
        <w:rPr>
          <w:rStyle w:val="BodyTextChar"/>
          <w:sz w:val="24"/>
          <w:szCs w:val="24"/>
        </w:rPr>
        <w:t>, който се отклонява от предмета на разискванията и нарушава реда на заседанието.</w:t>
      </w:r>
    </w:p>
    <w:p w:rsidR="00BC056C" w:rsidRPr="0093543A" w:rsidRDefault="00240040" w:rsidP="004E2533">
      <w:pPr>
        <w:pStyle w:val="BodyText"/>
        <w:spacing w:line="230" w:lineRule="auto"/>
        <w:ind w:firstLine="0"/>
        <w:jc w:val="both"/>
        <w:rPr>
          <w:sz w:val="24"/>
          <w:szCs w:val="24"/>
        </w:rPr>
      </w:pPr>
      <w:r w:rsidRPr="0093543A">
        <w:rPr>
          <w:rStyle w:val="BodyTextChar"/>
          <w:sz w:val="24"/>
          <w:szCs w:val="24"/>
        </w:rPr>
        <w:t>Чл. 17. Забележка се прави на всеки съветник, който се е обърнал към друг съветник в залата с оскърбителни думи.</w:t>
      </w:r>
    </w:p>
    <w:p w:rsidR="00BC056C" w:rsidRPr="0093543A" w:rsidRDefault="00240040" w:rsidP="004E2533">
      <w:pPr>
        <w:pStyle w:val="BodyText"/>
        <w:spacing w:line="230" w:lineRule="auto"/>
        <w:ind w:firstLine="0"/>
        <w:jc w:val="both"/>
        <w:rPr>
          <w:sz w:val="24"/>
          <w:szCs w:val="24"/>
        </w:rPr>
      </w:pPr>
      <w:r w:rsidRPr="0093543A">
        <w:rPr>
          <w:rStyle w:val="BodyTextChar"/>
          <w:sz w:val="24"/>
          <w:szCs w:val="24"/>
        </w:rPr>
        <w:t xml:space="preserve">Чл. 18. Председателят отнема думата на </w:t>
      </w:r>
      <w:r w:rsidR="00E72387">
        <w:rPr>
          <w:rStyle w:val="BodyTextChar"/>
          <w:sz w:val="24"/>
          <w:szCs w:val="24"/>
        </w:rPr>
        <w:t>изказващ се съветник,</w:t>
      </w:r>
      <w:r w:rsidRPr="0093543A">
        <w:rPr>
          <w:rStyle w:val="BodyTextChar"/>
          <w:sz w:val="24"/>
          <w:szCs w:val="24"/>
        </w:rPr>
        <w:t xml:space="preserve"> който след изтичане на времето и направеното му обръщане на внимание продължава да нарушава реда.</w:t>
      </w:r>
    </w:p>
    <w:p w:rsidR="00BC056C" w:rsidRPr="0093543A" w:rsidRDefault="00240040" w:rsidP="004E2533">
      <w:pPr>
        <w:pStyle w:val="BodyText"/>
        <w:ind w:firstLine="0"/>
        <w:jc w:val="both"/>
        <w:rPr>
          <w:sz w:val="24"/>
          <w:szCs w:val="24"/>
        </w:rPr>
      </w:pPr>
      <w:r w:rsidRPr="0093543A">
        <w:rPr>
          <w:rStyle w:val="BodyTextChar"/>
          <w:sz w:val="24"/>
          <w:szCs w:val="24"/>
        </w:rPr>
        <w:t>Чл. 19. Председателят може да отстрани от заседание до следващото гласуване съветник, който:</w:t>
      </w:r>
    </w:p>
    <w:p w:rsidR="00BC056C" w:rsidRPr="0093543A" w:rsidRDefault="00B14239">
      <w:pPr>
        <w:pStyle w:val="BodyText"/>
        <w:ind w:left="1360" w:firstLine="0"/>
        <w:jc w:val="both"/>
        <w:rPr>
          <w:sz w:val="24"/>
          <w:szCs w:val="24"/>
        </w:rPr>
      </w:pPr>
      <w:r>
        <w:rPr>
          <w:rStyle w:val="BodyTextChar"/>
          <w:sz w:val="24"/>
          <w:szCs w:val="24"/>
        </w:rPr>
        <w:t>(1)</w:t>
      </w:r>
      <w:r w:rsidR="00240040" w:rsidRPr="0093543A">
        <w:rPr>
          <w:rStyle w:val="BodyTextChar"/>
          <w:sz w:val="24"/>
          <w:szCs w:val="24"/>
        </w:rPr>
        <w:t xml:space="preserve"> възразява по груб начин срещу наложените му наказания или продължава да нарушава реда;</w:t>
      </w:r>
    </w:p>
    <w:p w:rsidR="00BC056C" w:rsidRPr="0093543A" w:rsidRDefault="00B14239">
      <w:pPr>
        <w:pStyle w:val="BodyText"/>
        <w:ind w:left="1360" w:firstLine="0"/>
        <w:jc w:val="both"/>
        <w:rPr>
          <w:sz w:val="24"/>
          <w:szCs w:val="24"/>
        </w:rPr>
      </w:pPr>
      <w:r>
        <w:rPr>
          <w:rStyle w:val="BodyTextChar"/>
          <w:sz w:val="24"/>
          <w:szCs w:val="24"/>
        </w:rPr>
        <w:t>(2)</w:t>
      </w:r>
      <w:r w:rsidR="00240040" w:rsidRPr="0093543A">
        <w:rPr>
          <w:rStyle w:val="BodyTextChar"/>
          <w:sz w:val="24"/>
          <w:szCs w:val="24"/>
          <w:lang w:val="en-US" w:eastAsia="en-US" w:bidi="en-US"/>
        </w:rPr>
        <w:t xml:space="preserve"> </w:t>
      </w:r>
      <w:r w:rsidR="00240040" w:rsidRPr="0093543A">
        <w:rPr>
          <w:rStyle w:val="BodyTextChar"/>
          <w:sz w:val="24"/>
          <w:szCs w:val="24"/>
        </w:rPr>
        <w:t>призовава към насилие;</w:t>
      </w:r>
    </w:p>
    <w:p w:rsidR="00BC056C" w:rsidRPr="0093543A" w:rsidRDefault="00B14239">
      <w:pPr>
        <w:pStyle w:val="BodyText"/>
        <w:ind w:left="1360" w:firstLine="0"/>
        <w:jc w:val="both"/>
        <w:rPr>
          <w:sz w:val="24"/>
          <w:szCs w:val="24"/>
        </w:rPr>
      </w:pPr>
      <w:r>
        <w:rPr>
          <w:rStyle w:val="BodyTextChar"/>
          <w:sz w:val="24"/>
          <w:szCs w:val="24"/>
        </w:rPr>
        <w:t>(3)</w:t>
      </w:r>
      <w:r w:rsidR="00240040" w:rsidRPr="0093543A">
        <w:rPr>
          <w:rStyle w:val="BodyTextChar"/>
          <w:sz w:val="24"/>
          <w:szCs w:val="24"/>
        </w:rPr>
        <w:t xml:space="preserve"> оскърбява съветници или общинския съвет.</w:t>
      </w:r>
    </w:p>
    <w:p w:rsidR="00BC056C" w:rsidRPr="0093543A" w:rsidRDefault="00240040" w:rsidP="004E2533">
      <w:pPr>
        <w:pStyle w:val="BodyText"/>
        <w:spacing w:after="120"/>
        <w:ind w:firstLine="0"/>
        <w:jc w:val="both"/>
        <w:rPr>
          <w:sz w:val="24"/>
          <w:szCs w:val="24"/>
        </w:rPr>
      </w:pPr>
      <w:r w:rsidRPr="0093543A">
        <w:rPr>
          <w:rStyle w:val="BodyTextChar"/>
          <w:sz w:val="24"/>
          <w:szCs w:val="24"/>
        </w:rPr>
        <w:t>Чл. 20. Тези мерки се отразяват в протокола на съответното заседание.</w:t>
      </w:r>
    </w:p>
    <w:p w:rsidR="00A94A9C" w:rsidRDefault="00240040" w:rsidP="004E2533">
      <w:pPr>
        <w:pStyle w:val="BodyText"/>
        <w:spacing w:after="440" w:line="276" w:lineRule="auto"/>
        <w:ind w:firstLine="0"/>
        <w:jc w:val="both"/>
        <w:rPr>
          <w:rStyle w:val="BodyTextChar"/>
          <w:sz w:val="24"/>
          <w:szCs w:val="24"/>
        </w:rPr>
      </w:pPr>
      <w:r w:rsidRPr="0093543A">
        <w:rPr>
          <w:rStyle w:val="BodyTextChar"/>
          <w:sz w:val="24"/>
          <w:szCs w:val="24"/>
        </w:rPr>
        <w:t>Чл. 21. Общинският съветник няма право съзнателно и преднамерено да подтиква или принуждава когото и да било към нарушаване на настоящия Етичен кодекс.</w:t>
      </w:r>
      <w:bookmarkStart w:id="4" w:name="bookmark20"/>
    </w:p>
    <w:p w:rsidR="00A94A9C" w:rsidRDefault="00A94A9C" w:rsidP="00A94A9C">
      <w:pPr>
        <w:pStyle w:val="BodyText"/>
        <w:spacing w:after="440" w:line="276" w:lineRule="auto"/>
        <w:ind w:firstLine="680"/>
        <w:jc w:val="both"/>
        <w:rPr>
          <w:rStyle w:val="BodyTextChar"/>
          <w:sz w:val="24"/>
          <w:szCs w:val="24"/>
        </w:rPr>
      </w:pPr>
    </w:p>
    <w:p w:rsidR="00A94A9C" w:rsidRDefault="00240040" w:rsidP="00A94A9C">
      <w:pPr>
        <w:pStyle w:val="BodyText"/>
        <w:spacing w:after="440" w:line="276" w:lineRule="auto"/>
        <w:ind w:firstLine="680"/>
        <w:jc w:val="center"/>
        <w:rPr>
          <w:rStyle w:val="Heading1"/>
          <w:sz w:val="24"/>
          <w:szCs w:val="24"/>
        </w:rPr>
      </w:pPr>
      <w:r w:rsidRPr="0093543A">
        <w:rPr>
          <w:rStyle w:val="Heading1"/>
          <w:sz w:val="24"/>
          <w:szCs w:val="24"/>
        </w:rPr>
        <w:t xml:space="preserve">ГЛАВА </w:t>
      </w:r>
      <w:r w:rsidR="00D32DD4">
        <w:rPr>
          <w:rStyle w:val="Heading1"/>
          <w:sz w:val="24"/>
          <w:szCs w:val="24"/>
          <w:lang w:val="en-US"/>
        </w:rPr>
        <w:t>I</w:t>
      </w:r>
      <w:r w:rsidRPr="0093543A">
        <w:rPr>
          <w:rStyle w:val="Heading1"/>
          <w:sz w:val="24"/>
          <w:szCs w:val="24"/>
        </w:rPr>
        <w:t>V</w:t>
      </w:r>
      <w:bookmarkEnd w:id="4"/>
    </w:p>
    <w:p w:rsidR="00E72387" w:rsidRDefault="00E72387" w:rsidP="00A94A9C">
      <w:pPr>
        <w:pStyle w:val="BodyText"/>
        <w:spacing w:after="440" w:line="276" w:lineRule="auto"/>
        <w:ind w:firstLine="680"/>
        <w:jc w:val="center"/>
        <w:rPr>
          <w:rStyle w:val="Heading1"/>
          <w:sz w:val="24"/>
          <w:szCs w:val="24"/>
        </w:rPr>
      </w:pPr>
      <w:r>
        <w:rPr>
          <w:rStyle w:val="Heading1"/>
          <w:sz w:val="24"/>
          <w:szCs w:val="24"/>
        </w:rPr>
        <w:t>ВЗАИМООТНОШЕНИЯ С ГРАЖДАНИТЕ</w:t>
      </w:r>
    </w:p>
    <w:p w:rsidR="00A94A9C" w:rsidRPr="00E72387" w:rsidRDefault="00A94A9C" w:rsidP="004E2533">
      <w:pPr>
        <w:pStyle w:val="Heading10"/>
        <w:keepNext/>
        <w:keepLines/>
        <w:spacing w:after="240" w:line="240" w:lineRule="auto"/>
        <w:ind w:left="-142"/>
        <w:jc w:val="both"/>
        <w:rPr>
          <w:b w:val="0"/>
          <w:sz w:val="24"/>
          <w:szCs w:val="24"/>
        </w:rPr>
      </w:pPr>
      <w:r w:rsidRPr="00E72387">
        <w:rPr>
          <w:b w:val="0"/>
          <w:sz w:val="24"/>
          <w:szCs w:val="24"/>
        </w:rPr>
        <w:t>Чл. 22. Общинските съветници са задължени да бъдат отговорни и отчетни пред цялото местно население по време на своя мандат. При необходимост, те трябва да представят подробни основания за всяко взето от тях решение като конкретизират всички фактори, на които се базира то, и най-вече приложимите в случая законови правила и процедури, както и да покажат по какъв начин решението спазва тези правила и процедури. В случаите</w:t>
      </w:r>
      <w:r>
        <w:rPr>
          <w:b w:val="0"/>
          <w:sz w:val="24"/>
          <w:szCs w:val="24"/>
        </w:rPr>
        <w:t>,</w:t>
      </w:r>
      <w:r w:rsidRPr="00E72387">
        <w:rPr>
          <w:b w:val="0"/>
          <w:sz w:val="24"/>
          <w:szCs w:val="24"/>
        </w:rPr>
        <w:t xml:space="preserve"> когато тази информация е конфиденциална, причините за конфиденциалност следва да бъдат обяснени.</w:t>
      </w:r>
    </w:p>
    <w:p w:rsidR="00A94A9C" w:rsidRPr="00E72387" w:rsidRDefault="00A94A9C" w:rsidP="00A94A9C">
      <w:pPr>
        <w:pStyle w:val="Heading10"/>
        <w:keepNext/>
        <w:keepLines/>
        <w:spacing w:after="240" w:line="240" w:lineRule="auto"/>
        <w:jc w:val="both"/>
        <w:rPr>
          <w:rStyle w:val="Heading1"/>
          <w:b/>
          <w:bCs/>
          <w:sz w:val="24"/>
          <w:szCs w:val="24"/>
        </w:rPr>
      </w:pPr>
      <w:r w:rsidRPr="00E72387">
        <w:rPr>
          <w:b w:val="0"/>
          <w:sz w:val="24"/>
          <w:szCs w:val="24"/>
        </w:rPr>
        <w:t xml:space="preserve"> Чл. 23. Общинските съветници са длъжни да отговарят на всяко запитване от гражданите по отношение на изпълнението на техните функции, основанията за техните действия или функционирането на комисиите, които те оглавяват. Те следва да насърчават и подкрепят всички мерки, които осигуряват откритост на техните правомощия и действия</w:t>
      </w:r>
      <w:r>
        <w:rPr>
          <w:b w:val="0"/>
          <w:sz w:val="24"/>
          <w:szCs w:val="24"/>
        </w:rPr>
        <w:t>.</w:t>
      </w:r>
    </w:p>
    <w:p w:rsidR="00A94A9C" w:rsidRDefault="00A94A9C" w:rsidP="00A94A9C">
      <w:pPr>
        <w:pStyle w:val="BodyText"/>
        <w:spacing w:after="440" w:line="276" w:lineRule="auto"/>
        <w:ind w:firstLine="680"/>
        <w:jc w:val="center"/>
        <w:rPr>
          <w:rStyle w:val="Heading1"/>
          <w:b w:val="0"/>
          <w:bCs w:val="0"/>
          <w:sz w:val="24"/>
          <w:szCs w:val="24"/>
        </w:rPr>
      </w:pPr>
    </w:p>
    <w:p w:rsidR="00A94A9C" w:rsidRPr="004E2533" w:rsidRDefault="00A94A9C" w:rsidP="004E2533">
      <w:pPr>
        <w:pStyle w:val="BodyText"/>
        <w:spacing w:after="440" w:line="276" w:lineRule="auto"/>
        <w:ind w:firstLine="680"/>
        <w:jc w:val="center"/>
        <w:rPr>
          <w:rStyle w:val="Heading1"/>
          <w:sz w:val="24"/>
          <w:szCs w:val="24"/>
        </w:rPr>
      </w:pPr>
      <w:r w:rsidRPr="0093543A">
        <w:rPr>
          <w:rStyle w:val="Heading1"/>
          <w:sz w:val="24"/>
          <w:szCs w:val="24"/>
        </w:rPr>
        <w:t>ГЛАВА V</w:t>
      </w:r>
    </w:p>
    <w:p w:rsidR="005B7DE9" w:rsidRDefault="005B7DE9" w:rsidP="00A94A9C">
      <w:pPr>
        <w:pStyle w:val="Heading10"/>
        <w:keepNext/>
        <w:keepLines/>
        <w:spacing w:after="240" w:line="240" w:lineRule="auto"/>
        <w:jc w:val="left"/>
        <w:rPr>
          <w:rStyle w:val="Heading1"/>
          <w:b/>
          <w:bCs/>
          <w:sz w:val="24"/>
          <w:szCs w:val="24"/>
        </w:rPr>
      </w:pPr>
    </w:p>
    <w:p w:rsidR="005B7DE9" w:rsidRDefault="005B7DE9" w:rsidP="005B7DE9">
      <w:pPr>
        <w:pStyle w:val="Heading10"/>
        <w:keepNext/>
        <w:keepLines/>
        <w:spacing w:after="240" w:line="240" w:lineRule="auto"/>
        <w:rPr>
          <w:rStyle w:val="Heading1"/>
          <w:b/>
          <w:bCs/>
          <w:sz w:val="24"/>
          <w:szCs w:val="24"/>
        </w:rPr>
      </w:pPr>
      <w:r>
        <w:rPr>
          <w:rStyle w:val="Heading1"/>
          <w:b/>
          <w:bCs/>
          <w:sz w:val="24"/>
          <w:szCs w:val="24"/>
        </w:rPr>
        <w:t>РАБОТА С МЕДИИ И КОМУНИКАЦИЯ С ГРАЖДАНИТЕ</w:t>
      </w:r>
    </w:p>
    <w:p w:rsidR="005B7DE9" w:rsidRDefault="005B7DE9" w:rsidP="005B7DE9">
      <w:pPr>
        <w:pStyle w:val="Heading10"/>
        <w:keepNext/>
        <w:keepLines/>
        <w:spacing w:after="240" w:line="240" w:lineRule="auto"/>
        <w:jc w:val="both"/>
        <w:rPr>
          <w:rStyle w:val="Heading1"/>
          <w:bCs/>
          <w:sz w:val="24"/>
          <w:szCs w:val="24"/>
        </w:rPr>
      </w:pPr>
      <w:r>
        <w:rPr>
          <w:rStyle w:val="Heading1"/>
          <w:bCs/>
          <w:sz w:val="24"/>
          <w:szCs w:val="24"/>
        </w:rPr>
        <w:t>Чл. 24</w:t>
      </w:r>
      <w:r w:rsidR="006E6313">
        <w:rPr>
          <w:rStyle w:val="Heading1"/>
          <w:bCs/>
          <w:sz w:val="24"/>
          <w:szCs w:val="24"/>
        </w:rPr>
        <w:t>.</w:t>
      </w:r>
      <w:r>
        <w:rPr>
          <w:rStyle w:val="Heading1"/>
          <w:bCs/>
          <w:sz w:val="24"/>
          <w:szCs w:val="24"/>
        </w:rPr>
        <w:t xml:space="preserve"> </w:t>
      </w:r>
      <w:r w:rsidR="006E6313" w:rsidRPr="005B7DE9">
        <w:rPr>
          <w:rStyle w:val="Heading1"/>
          <w:bCs/>
          <w:sz w:val="24"/>
          <w:szCs w:val="24"/>
        </w:rPr>
        <w:t>В съвременното информационно общество медийната комуникация е неразделна част от работата на всеки общински съветник.</w:t>
      </w:r>
      <w:r w:rsidR="006E6313">
        <w:rPr>
          <w:rStyle w:val="Heading1"/>
          <w:bCs/>
          <w:sz w:val="24"/>
          <w:szCs w:val="24"/>
        </w:rPr>
        <w:t xml:space="preserve"> </w:t>
      </w:r>
      <w:r>
        <w:rPr>
          <w:rStyle w:val="Heading1"/>
          <w:bCs/>
          <w:sz w:val="24"/>
          <w:szCs w:val="24"/>
        </w:rPr>
        <w:t>Когато съветник говори в лично качество, той трябва ясно да го заяви, а когато представя позиция на съвета – трябва да се придържа точно към взетите решения.</w:t>
      </w:r>
    </w:p>
    <w:p w:rsidR="005B7DE9" w:rsidRPr="005B7DE9" w:rsidRDefault="005B7DE9" w:rsidP="005B7DE9">
      <w:pPr>
        <w:pStyle w:val="Heading10"/>
        <w:keepNext/>
        <w:keepLines/>
        <w:spacing w:after="240" w:line="240" w:lineRule="auto"/>
        <w:jc w:val="both"/>
        <w:rPr>
          <w:rStyle w:val="Heading1"/>
          <w:bCs/>
          <w:sz w:val="24"/>
          <w:szCs w:val="24"/>
        </w:rPr>
      </w:pPr>
      <w:r>
        <w:rPr>
          <w:rStyle w:val="Heading1"/>
          <w:bCs/>
          <w:sz w:val="24"/>
          <w:szCs w:val="24"/>
        </w:rPr>
        <w:t>Чл. 25</w:t>
      </w:r>
      <w:r w:rsidR="006E6313">
        <w:rPr>
          <w:rStyle w:val="Heading1"/>
          <w:bCs/>
          <w:sz w:val="24"/>
          <w:szCs w:val="24"/>
        </w:rPr>
        <w:t>.</w:t>
      </w:r>
      <w:r>
        <w:rPr>
          <w:rStyle w:val="Heading1"/>
          <w:bCs/>
          <w:sz w:val="24"/>
          <w:szCs w:val="24"/>
        </w:rPr>
        <w:t xml:space="preserve"> Съветниците трябва да проверяват фактите преди да ги споделят публично и да избягват разпространението на непотвърдена или подвеждаща информация. Това изискване се отнася и за личните профили на съветниците в социалните мрежи.</w:t>
      </w:r>
    </w:p>
    <w:p w:rsidR="00D32DD4" w:rsidRDefault="00D32DD4">
      <w:pPr>
        <w:pStyle w:val="Heading10"/>
        <w:keepNext/>
        <w:keepLines/>
        <w:spacing w:after="240" w:line="240" w:lineRule="auto"/>
        <w:rPr>
          <w:rStyle w:val="Heading1"/>
          <w:b/>
          <w:bCs/>
          <w:sz w:val="24"/>
          <w:szCs w:val="24"/>
        </w:rPr>
      </w:pPr>
    </w:p>
    <w:p w:rsidR="005B7DE9" w:rsidRDefault="005B7DE9" w:rsidP="005B7DE9">
      <w:pPr>
        <w:pStyle w:val="Heading10"/>
        <w:keepNext/>
        <w:keepLines/>
        <w:spacing w:after="240" w:line="240" w:lineRule="auto"/>
        <w:rPr>
          <w:rStyle w:val="Heading1"/>
          <w:b/>
          <w:bCs/>
          <w:sz w:val="24"/>
          <w:szCs w:val="24"/>
          <w:lang w:val="en-US"/>
        </w:rPr>
      </w:pPr>
      <w:r w:rsidRPr="0093543A">
        <w:rPr>
          <w:rStyle w:val="Heading1"/>
          <w:b/>
          <w:bCs/>
          <w:sz w:val="24"/>
          <w:szCs w:val="24"/>
        </w:rPr>
        <w:t>ГЛАВА V</w:t>
      </w:r>
      <w:r>
        <w:rPr>
          <w:rStyle w:val="Heading1"/>
          <w:b/>
          <w:bCs/>
          <w:sz w:val="24"/>
          <w:szCs w:val="24"/>
          <w:lang w:val="en-US"/>
        </w:rPr>
        <w:t>I</w:t>
      </w:r>
    </w:p>
    <w:p w:rsidR="005B7DE9" w:rsidRDefault="005B7DE9" w:rsidP="005B7DE9">
      <w:pPr>
        <w:pStyle w:val="Heading10"/>
        <w:keepNext/>
        <w:keepLines/>
        <w:spacing w:after="240" w:line="240" w:lineRule="auto"/>
        <w:rPr>
          <w:rStyle w:val="Heading1"/>
          <w:b/>
          <w:bCs/>
          <w:sz w:val="24"/>
          <w:szCs w:val="24"/>
        </w:rPr>
      </w:pPr>
      <w:r>
        <w:rPr>
          <w:rStyle w:val="Heading1"/>
          <w:b/>
          <w:bCs/>
          <w:sz w:val="24"/>
          <w:szCs w:val="24"/>
        </w:rPr>
        <w:t>ИЗПОЛЗВАНЕ НА ОБЩИНСКИ РЕСУРСИ</w:t>
      </w:r>
    </w:p>
    <w:p w:rsidR="005B7DE9" w:rsidRDefault="005B7DE9" w:rsidP="005B7DE9">
      <w:pPr>
        <w:pStyle w:val="Heading10"/>
        <w:keepNext/>
        <w:keepLines/>
        <w:spacing w:after="240" w:line="240" w:lineRule="auto"/>
        <w:jc w:val="both"/>
        <w:rPr>
          <w:rStyle w:val="Heading1"/>
          <w:bCs/>
          <w:sz w:val="24"/>
          <w:szCs w:val="24"/>
        </w:rPr>
      </w:pPr>
      <w:r w:rsidRPr="00475F3B">
        <w:rPr>
          <w:rStyle w:val="Heading1"/>
          <w:bCs/>
          <w:sz w:val="24"/>
          <w:szCs w:val="24"/>
        </w:rPr>
        <w:t>Чл.</w:t>
      </w:r>
      <w:r w:rsidRPr="00475F3B">
        <w:rPr>
          <w:rStyle w:val="Heading1"/>
          <w:bCs/>
          <w:sz w:val="24"/>
          <w:szCs w:val="24"/>
          <w:lang w:val="en-US"/>
        </w:rPr>
        <w:t xml:space="preserve"> 26</w:t>
      </w:r>
      <w:r w:rsidR="006E6313">
        <w:rPr>
          <w:rStyle w:val="Heading1"/>
          <w:bCs/>
          <w:sz w:val="24"/>
          <w:szCs w:val="24"/>
        </w:rPr>
        <w:t>.</w:t>
      </w:r>
      <w:r>
        <w:rPr>
          <w:rStyle w:val="Heading1"/>
          <w:b/>
          <w:bCs/>
          <w:sz w:val="24"/>
          <w:szCs w:val="24"/>
          <w:lang w:val="en-US"/>
        </w:rPr>
        <w:t xml:space="preserve"> </w:t>
      </w:r>
      <w:r w:rsidRPr="005B7DE9">
        <w:rPr>
          <w:rStyle w:val="Heading1"/>
          <w:bCs/>
          <w:sz w:val="24"/>
          <w:szCs w:val="24"/>
        </w:rPr>
        <w:t xml:space="preserve">При изпълнение на своите </w:t>
      </w:r>
      <w:r w:rsidR="006E6313">
        <w:rPr>
          <w:rStyle w:val="Heading1"/>
          <w:bCs/>
          <w:sz w:val="24"/>
          <w:szCs w:val="24"/>
        </w:rPr>
        <w:t>функции като</w:t>
      </w:r>
      <w:r w:rsidRPr="005B7DE9">
        <w:rPr>
          <w:rStyle w:val="Heading1"/>
          <w:bCs/>
          <w:sz w:val="24"/>
          <w:szCs w:val="24"/>
        </w:rPr>
        <w:t xml:space="preserve"> общински съветник</w:t>
      </w:r>
      <w:r w:rsidR="006E6313">
        <w:rPr>
          <w:rStyle w:val="Heading1"/>
          <w:bCs/>
          <w:sz w:val="24"/>
          <w:szCs w:val="24"/>
        </w:rPr>
        <w:t>, същият</w:t>
      </w:r>
      <w:r w:rsidRPr="005B7DE9">
        <w:rPr>
          <w:rStyle w:val="Heading1"/>
          <w:bCs/>
          <w:sz w:val="24"/>
          <w:szCs w:val="24"/>
        </w:rPr>
        <w:t xml:space="preserve"> може да използва за служебни цели – помещения, техника, транспорт, материали, като горепосочените ресурси не може да ги използва за лични нужди, партийна дейност или комерсиални цели.</w:t>
      </w:r>
    </w:p>
    <w:p w:rsidR="00475F3B" w:rsidRPr="005B7DE9" w:rsidRDefault="00475F3B" w:rsidP="005B7DE9">
      <w:pPr>
        <w:pStyle w:val="Heading10"/>
        <w:keepNext/>
        <w:keepLines/>
        <w:spacing w:after="240" w:line="240" w:lineRule="auto"/>
        <w:jc w:val="both"/>
        <w:rPr>
          <w:rStyle w:val="Heading1"/>
          <w:bCs/>
          <w:sz w:val="24"/>
          <w:szCs w:val="24"/>
        </w:rPr>
      </w:pPr>
    </w:p>
    <w:p w:rsidR="00475F3B" w:rsidRDefault="00475F3B" w:rsidP="00475F3B">
      <w:pPr>
        <w:pStyle w:val="Heading10"/>
        <w:keepNext/>
        <w:keepLines/>
        <w:spacing w:after="240" w:line="240" w:lineRule="auto"/>
        <w:rPr>
          <w:rStyle w:val="Heading1"/>
          <w:b/>
          <w:bCs/>
          <w:sz w:val="24"/>
          <w:szCs w:val="24"/>
          <w:lang w:val="en-US"/>
        </w:rPr>
      </w:pPr>
      <w:r w:rsidRPr="0093543A">
        <w:rPr>
          <w:rStyle w:val="Heading1"/>
          <w:b/>
          <w:bCs/>
          <w:sz w:val="24"/>
          <w:szCs w:val="24"/>
        </w:rPr>
        <w:t>ГЛАВА V</w:t>
      </w:r>
      <w:r>
        <w:rPr>
          <w:rStyle w:val="Heading1"/>
          <w:b/>
          <w:bCs/>
          <w:sz w:val="24"/>
          <w:szCs w:val="24"/>
          <w:lang w:val="en-US"/>
        </w:rPr>
        <w:t>II</w:t>
      </w:r>
    </w:p>
    <w:p w:rsidR="00475F3B" w:rsidRPr="00475F3B" w:rsidRDefault="00475F3B" w:rsidP="00475F3B">
      <w:pPr>
        <w:pStyle w:val="Heading10"/>
        <w:keepNext/>
        <w:keepLines/>
        <w:spacing w:after="240" w:line="240" w:lineRule="auto"/>
        <w:rPr>
          <w:rStyle w:val="Heading1"/>
          <w:b/>
          <w:bCs/>
          <w:sz w:val="24"/>
          <w:szCs w:val="24"/>
        </w:rPr>
      </w:pPr>
      <w:r>
        <w:rPr>
          <w:rStyle w:val="Heading1"/>
          <w:b/>
          <w:bCs/>
          <w:sz w:val="24"/>
          <w:szCs w:val="24"/>
        </w:rPr>
        <w:t>ПОДАРЪЦИ И ОБЛАГИ</w:t>
      </w:r>
    </w:p>
    <w:p w:rsidR="00D32DD4" w:rsidRDefault="00475F3B" w:rsidP="00475F3B">
      <w:pPr>
        <w:pStyle w:val="Heading10"/>
        <w:keepNext/>
        <w:keepLines/>
        <w:spacing w:after="240" w:line="240" w:lineRule="auto"/>
        <w:jc w:val="both"/>
        <w:rPr>
          <w:rStyle w:val="Heading1"/>
          <w:bCs/>
          <w:sz w:val="24"/>
          <w:szCs w:val="24"/>
        </w:rPr>
      </w:pPr>
      <w:r w:rsidRPr="00475F3B">
        <w:rPr>
          <w:rStyle w:val="Heading1"/>
          <w:bCs/>
          <w:sz w:val="24"/>
          <w:szCs w:val="24"/>
        </w:rPr>
        <w:t>Чл.</w:t>
      </w:r>
      <w:r w:rsidRPr="00475F3B">
        <w:rPr>
          <w:rStyle w:val="Heading1"/>
          <w:bCs/>
          <w:sz w:val="24"/>
          <w:szCs w:val="24"/>
          <w:lang w:val="en-US"/>
        </w:rPr>
        <w:t xml:space="preserve"> </w:t>
      </w:r>
      <w:r>
        <w:rPr>
          <w:rStyle w:val="Heading1"/>
          <w:bCs/>
          <w:sz w:val="24"/>
          <w:szCs w:val="24"/>
        </w:rPr>
        <w:t>27</w:t>
      </w:r>
      <w:r w:rsidR="006E6313">
        <w:rPr>
          <w:rStyle w:val="Heading1"/>
          <w:bCs/>
          <w:sz w:val="24"/>
          <w:szCs w:val="24"/>
        </w:rPr>
        <w:t>.</w:t>
      </w:r>
      <w:r>
        <w:rPr>
          <w:rStyle w:val="Heading1"/>
          <w:bCs/>
          <w:sz w:val="24"/>
          <w:szCs w:val="24"/>
        </w:rPr>
        <w:t xml:space="preserve"> Категорично се забранява на съветниците да вземат пари, скъпи подаръци, услуги, ваучери и всичко, което може да се възприеме като опит за влияние върху решенията на съветника.</w:t>
      </w:r>
    </w:p>
    <w:p w:rsidR="006E6313" w:rsidRDefault="006E6313" w:rsidP="00475F3B">
      <w:pPr>
        <w:pStyle w:val="Heading10"/>
        <w:keepNext/>
        <w:keepLines/>
        <w:spacing w:after="240" w:line="240" w:lineRule="auto"/>
        <w:jc w:val="both"/>
        <w:rPr>
          <w:rStyle w:val="Heading1"/>
          <w:bCs/>
          <w:sz w:val="24"/>
          <w:szCs w:val="24"/>
        </w:rPr>
      </w:pPr>
    </w:p>
    <w:p w:rsidR="006E6313" w:rsidRPr="004E2533" w:rsidRDefault="006E6313" w:rsidP="004E2533">
      <w:pPr>
        <w:pStyle w:val="Heading10"/>
        <w:keepNext/>
        <w:keepLines/>
        <w:spacing w:after="240" w:line="240" w:lineRule="auto"/>
        <w:rPr>
          <w:rStyle w:val="Heading1"/>
          <w:b/>
          <w:bCs/>
          <w:sz w:val="24"/>
          <w:szCs w:val="24"/>
        </w:rPr>
      </w:pPr>
      <w:r w:rsidRPr="0093543A">
        <w:rPr>
          <w:rStyle w:val="Heading1"/>
          <w:b/>
          <w:bCs/>
          <w:sz w:val="24"/>
          <w:szCs w:val="24"/>
        </w:rPr>
        <w:t>ГЛАВА V</w:t>
      </w:r>
      <w:r>
        <w:rPr>
          <w:rStyle w:val="Heading1"/>
          <w:b/>
          <w:bCs/>
          <w:sz w:val="24"/>
          <w:szCs w:val="24"/>
          <w:lang w:val="en-US"/>
        </w:rPr>
        <w:t>II</w:t>
      </w:r>
      <w:r>
        <w:rPr>
          <w:rStyle w:val="Heading1"/>
          <w:b/>
          <w:bCs/>
          <w:sz w:val="24"/>
          <w:szCs w:val="24"/>
        </w:rPr>
        <w:t>І</w:t>
      </w:r>
    </w:p>
    <w:p w:rsidR="006E6313" w:rsidRPr="006E6313" w:rsidRDefault="006E6313" w:rsidP="006E6313">
      <w:pPr>
        <w:pStyle w:val="Heading10"/>
        <w:keepNext/>
        <w:keepLines/>
        <w:spacing w:after="240" w:line="240" w:lineRule="auto"/>
        <w:rPr>
          <w:rStyle w:val="Heading1"/>
          <w:b/>
          <w:sz w:val="24"/>
          <w:szCs w:val="24"/>
        </w:rPr>
      </w:pPr>
      <w:r w:rsidRPr="006E6313">
        <w:rPr>
          <w:rStyle w:val="Heading1"/>
          <w:b/>
          <w:sz w:val="24"/>
          <w:szCs w:val="24"/>
        </w:rPr>
        <w:t>ВЗАИМОДЕЙСТВИЕ МЕЖДУ ЕТИЧНАТА КОМИСИЯ И КОМИСИЯТА ПО ЗПК</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 xml:space="preserve">Чл. </w:t>
      </w:r>
      <w:r>
        <w:rPr>
          <w:rStyle w:val="Heading1"/>
          <w:sz w:val="24"/>
          <w:szCs w:val="24"/>
        </w:rPr>
        <w:t>28</w:t>
      </w:r>
      <w:r w:rsidRPr="006E6313">
        <w:rPr>
          <w:rStyle w:val="Heading1"/>
          <w:sz w:val="24"/>
          <w:szCs w:val="24"/>
        </w:rPr>
        <w:t>. Общи положения</w:t>
      </w:r>
      <w:r>
        <w:rPr>
          <w:rStyle w:val="Heading1"/>
          <w:sz w:val="24"/>
          <w:szCs w:val="24"/>
        </w:rPr>
        <w:t>:</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(1) Етичната комисия и Комисията по ЗПК осъществяват своите дейности в съответствие със своите правомощия, определени в нормативната уредба и в настоящия етичен кодекс.</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(2) Двете комисии работят в дух на сътрудничество, координация и взаимно уважение с цел гарантиране на високи етични стандарти и предотвратяване на конфликти на интереси в дейността на общинските съветници.</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Чл. 2</w:t>
      </w:r>
      <w:r>
        <w:rPr>
          <w:rStyle w:val="Heading1"/>
          <w:sz w:val="24"/>
          <w:szCs w:val="24"/>
        </w:rPr>
        <w:t>9</w:t>
      </w:r>
      <w:r w:rsidRPr="006E6313">
        <w:rPr>
          <w:rStyle w:val="Heading1"/>
          <w:sz w:val="24"/>
          <w:szCs w:val="24"/>
        </w:rPr>
        <w:t>. Разграничаване на функции</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(1) Етичната комисия се произнася по въпроси, свързани с поведението, добрите нрави, публичния образ и междуличностните отношения на общинските съветници.</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lastRenderedPageBreak/>
        <w:t xml:space="preserve">(2) Комисията по ЗПК се произнася по сигнали и случаи, свързани с конфликт на интереси, съгласно изискванията на Закона за </w:t>
      </w:r>
      <w:r>
        <w:rPr>
          <w:rStyle w:val="Heading1"/>
          <w:sz w:val="24"/>
          <w:szCs w:val="24"/>
        </w:rPr>
        <w:t>противодействие на корупцията</w:t>
      </w:r>
      <w:r w:rsidRPr="006E6313">
        <w:rPr>
          <w:rStyle w:val="Heading1"/>
          <w:sz w:val="24"/>
          <w:szCs w:val="24"/>
        </w:rPr>
        <w:t>.</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Чл. 3</w:t>
      </w:r>
      <w:r>
        <w:rPr>
          <w:rStyle w:val="Heading1"/>
          <w:sz w:val="24"/>
          <w:szCs w:val="24"/>
        </w:rPr>
        <w:t>0</w:t>
      </w:r>
      <w:r w:rsidRPr="006E6313">
        <w:rPr>
          <w:rStyle w:val="Heading1"/>
          <w:sz w:val="24"/>
          <w:szCs w:val="24"/>
        </w:rPr>
        <w:t>. Обмен на информация</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(1) При наличие на данни за евентуално нарушение на ЗПК, установени по време на работа на Етичната комисия, последната препраща информацията на Комисията по ЗПК.</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(2) Комисията по ЗПК уведомява Етичната комисия за случаи, при които поведението на даден общински съветник, независимо от резултатите по ЗПК, може да съдържа етичен проблем, който не попада под обхвата на закона.</w:t>
      </w:r>
    </w:p>
    <w:p w:rsidR="006E6313" w:rsidRPr="006E6313" w:rsidRDefault="006E6313" w:rsidP="006E6313">
      <w:pPr>
        <w:pStyle w:val="Heading10"/>
        <w:keepNext/>
        <w:keepLines/>
        <w:spacing w:after="240"/>
        <w:jc w:val="both"/>
        <w:rPr>
          <w:rStyle w:val="Heading1"/>
          <w:sz w:val="24"/>
          <w:szCs w:val="24"/>
        </w:rPr>
      </w:pPr>
      <w:r>
        <w:rPr>
          <w:rStyle w:val="Heading1"/>
          <w:sz w:val="24"/>
          <w:szCs w:val="24"/>
        </w:rPr>
        <w:t>Чл. 31</w:t>
      </w:r>
      <w:r w:rsidRPr="006E6313">
        <w:rPr>
          <w:rStyle w:val="Heading1"/>
          <w:sz w:val="24"/>
          <w:szCs w:val="24"/>
        </w:rPr>
        <w:t>. Съвместна работа</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(1) При необходимост двете комисии могат да провеждат съвместни заседания или да създадат временни работни групи за конкретни случаи от обществен интерес.</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(2) Съвместните дейности се провеждат при спазване на процедурите и автономията на всяка комисия.</w:t>
      </w:r>
    </w:p>
    <w:p w:rsidR="006E6313" w:rsidRPr="006E6313" w:rsidRDefault="006E6313" w:rsidP="006E6313">
      <w:pPr>
        <w:pStyle w:val="Heading10"/>
        <w:keepNext/>
        <w:keepLines/>
        <w:spacing w:after="240"/>
        <w:jc w:val="both"/>
        <w:rPr>
          <w:rStyle w:val="Heading1"/>
          <w:sz w:val="24"/>
          <w:szCs w:val="24"/>
        </w:rPr>
      </w:pPr>
      <w:r w:rsidRPr="006E6313">
        <w:rPr>
          <w:rStyle w:val="Heading1"/>
          <w:sz w:val="24"/>
          <w:szCs w:val="24"/>
        </w:rPr>
        <w:t xml:space="preserve">Чл. </w:t>
      </w:r>
      <w:r>
        <w:rPr>
          <w:rStyle w:val="Heading1"/>
          <w:sz w:val="24"/>
          <w:szCs w:val="24"/>
        </w:rPr>
        <w:t>32</w:t>
      </w:r>
      <w:r w:rsidRPr="006E6313">
        <w:rPr>
          <w:rStyle w:val="Heading1"/>
          <w:sz w:val="24"/>
          <w:szCs w:val="24"/>
        </w:rPr>
        <w:t>. Конфиденциалност</w:t>
      </w:r>
      <w:r>
        <w:rPr>
          <w:rStyle w:val="Heading1"/>
          <w:sz w:val="24"/>
          <w:szCs w:val="24"/>
        </w:rPr>
        <w:t>:</w:t>
      </w:r>
    </w:p>
    <w:p w:rsidR="006E6313" w:rsidRPr="006E6313" w:rsidRDefault="006E6313" w:rsidP="006E6313">
      <w:pPr>
        <w:pStyle w:val="Heading10"/>
        <w:keepNext/>
        <w:keepLines/>
        <w:spacing w:after="240" w:line="240" w:lineRule="auto"/>
        <w:jc w:val="both"/>
        <w:rPr>
          <w:rStyle w:val="Heading1"/>
          <w:sz w:val="24"/>
          <w:szCs w:val="24"/>
        </w:rPr>
      </w:pPr>
      <w:r w:rsidRPr="006E6313">
        <w:rPr>
          <w:rStyle w:val="Heading1"/>
          <w:sz w:val="24"/>
          <w:szCs w:val="24"/>
        </w:rPr>
        <w:t>Комисиите са длъжни да спазват принципа на конфиденциалност по отношение на информацията, с която се запознават в хода на своята работа, освен в случаите, когато това противоречи на обществения интерес или законовите изисквания за публичност.</w:t>
      </w:r>
    </w:p>
    <w:p w:rsidR="006E6313" w:rsidRDefault="006E6313">
      <w:pPr>
        <w:pStyle w:val="BodyText"/>
        <w:spacing w:after="240"/>
        <w:ind w:firstLine="0"/>
        <w:jc w:val="center"/>
        <w:rPr>
          <w:rStyle w:val="BodyTextChar"/>
          <w:b/>
          <w:bCs/>
          <w:sz w:val="24"/>
          <w:szCs w:val="24"/>
        </w:rPr>
      </w:pPr>
    </w:p>
    <w:p w:rsidR="00BC056C" w:rsidRPr="0093543A" w:rsidRDefault="00240040">
      <w:pPr>
        <w:pStyle w:val="BodyText"/>
        <w:spacing w:after="240"/>
        <w:ind w:firstLine="0"/>
        <w:jc w:val="center"/>
        <w:rPr>
          <w:sz w:val="24"/>
          <w:szCs w:val="24"/>
        </w:rPr>
      </w:pPr>
      <w:r w:rsidRPr="0093543A">
        <w:rPr>
          <w:rStyle w:val="BodyTextChar"/>
          <w:b/>
          <w:bCs/>
          <w:sz w:val="24"/>
          <w:szCs w:val="24"/>
        </w:rPr>
        <w:t>КОНТРОЛ</w:t>
      </w:r>
    </w:p>
    <w:p w:rsidR="00BC056C" w:rsidRPr="0093543A" w:rsidRDefault="00A94A9C" w:rsidP="00A94A9C">
      <w:pPr>
        <w:pStyle w:val="BodyText"/>
        <w:spacing w:line="266" w:lineRule="auto"/>
        <w:ind w:firstLine="0"/>
        <w:jc w:val="both"/>
        <w:rPr>
          <w:sz w:val="24"/>
          <w:szCs w:val="24"/>
        </w:rPr>
      </w:pPr>
      <w:r w:rsidRPr="00A94A9C">
        <w:rPr>
          <w:rStyle w:val="BodyTextChar"/>
          <w:color w:val="000000" w:themeColor="text1"/>
          <w:sz w:val="24"/>
          <w:szCs w:val="24"/>
        </w:rPr>
        <w:t>Чл. 33</w:t>
      </w:r>
      <w:r w:rsidR="00240040" w:rsidRPr="00A94A9C">
        <w:rPr>
          <w:rStyle w:val="BodyTextChar"/>
          <w:color w:val="000000" w:themeColor="text1"/>
          <w:sz w:val="24"/>
          <w:szCs w:val="24"/>
        </w:rPr>
        <w:t xml:space="preserve">. За спазването на нормите от настоящия Етичен кодекс следи </w:t>
      </w:r>
      <w:r w:rsidR="00BE24E1" w:rsidRPr="00A94A9C">
        <w:rPr>
          <w:rStyle w:val="BodyTextChar"/>
          <w:color w:val="000000" w:themeColor="text1"/>
          <w:sz w:val="24"/>
          <w:szCs w:val="24"/>
        </w:rPr>
        <w:t>Етична комисия към Общински</w:t>
      </w:r>
      <w:r w:rsidR="00240040" w:rsidRPr="00A94A9C">
        <w:rPr>
          <w:rStyle w:val="BodyTextChar"/>
          <w:color w:val="000000" w:themeColor="text1"/>
          <w:sz w:val="24"/>
          <w:szCs w:val="24"/>
        </w:rPr>
        <w:t xml:space="preserve"> съвет</w:t>
      </w:r>
      <w:r w:rsidR="00BE24E1" w:rsidRPr="00A94A9C">
        <w:rPr>
          <w:rStyle w:val="BodyTextChar"/>
          <w:color w:val="000000" w:themeColor="text1"/>
          <w:sz w:val="24"/>
          <w:szCs w:val="24"/>
        </w:rPr>
        <w:t>-Якоруда</w:t>
      </w:r>
      <w:r w:rsidR="004E2533">
        <w:rPr>
          <w:rStyle w:val="BodyTextChar"/>
          <w:color w:val="000000" w:themeColor="text1"/>
          <w:sz w:val="24"/>
          <w:szCs w:val="24"/>
        </w:rPr>
        <w:t>, коя</w:t>
      </w:r>
      <w:r w:rsidR="00240040" w:rsidRPr="00A94A9C">
        <w:rPr>
          <w:rStyle w:val="BodyTextChar"/>
          <w:color w:val="000000" w:themeColor="text1"/>
          <w:sz w:val="24"/>
          <w:szCs w:val="24"/>
        </w:rPr>
        <w:t>то проучва и р</w:t>
      </w:r>
      <w:r w:rsidR="004E2533">
        <w:rPr>
          <w:rStyle w:val="BodyTextChar"/>
          <w:color w:val="000000" w:themeColor="text1"/>
          <w:sz w:val="24"/>
          <w:szCs w:val="24"/>
        </w:rPr>
        <w:t xml:space="preserve">азследва всички оплаквания и </w:t>
      </w:r>
      <w:r w:rsidR="00240040" w:rsidRPr="00A94A9C">
        <w:rPr>
          <w:rStyle w:val="BodyTextChar"/>
          <w:color w:val="000000" w:themeColor="text1"/>
          <w:sz w:val="24"/>
          <w:szCs w:val="24"/>
        </w:rPr>
        <w:t xml:space="preserve">извършва проверка </w:t>
      </w:r>
      <w:r w:rsidR="00240040" w:rsidRPr="0093543A">
        <w:rPr>
          <w:rStyle w:val="BodyTextChar"/>
          <w:sz w:val="24"/>
          <w:szCs w:val="24"/>
        </w:rPr>
        <w:t>на сигнали за нарушения на този кодекс.</w:t>
      </w:r>
    </w:p>
    <w:p w:rsidR="00BC056C" w:rsidRPr="0093543A" w:rsidRDefault="00A94A9C" w:rsidP="00A94A9C">
      <w:pPr>
        <w:pStyle w:val="BodyText"/>
        <w:spacing w:line="262" w:lineRule="auto"/>
        <w:ind w:firstLine="0"/>
        <w:jc w:val="both"/>
        <w:rPr>
          <w:sz w:val="24"/>
          <w:szCs w:val="24"/>
        </w:rPr>
      </w:pPr>
      <w:r>
        <w:rPr>
          <w:rStyle w:val="BodyTextChar"/>
          <w:sz w:val="24"/>
          <w:szCs w:val="24"/>
        </w:rPr>
        <w:t>Чл. 34</w:t>
      </w:r>
      <w:r w:rsidR="00240040" w:rsidRPr="0093543A">
        <w:rPr>
          <w:rStyle w:val="BodyTextChar"/>
          <w:sz w:val="24"/>
          <w:szCs w:val="24"/>
        </w:rPr>
        <w:t>. Всички жалби за предполагаеми нарушения на разпоредбите на настоящия Етичен кодекс трябва да бъдат в писмена форма и да бъдат</w:t>
      </w:r>
      <w:r>
        <w:rPr>
          <w:rStyle w:val="BodyTextChar"/>
          <w:sz w:val="24"/>
          <w:szCs w:val="24"/>
        </w:rPr>
        <w:t xml:space="preserve"> подписани от жалбоподателя.</w:t>
      </w:r>
    </w:p>
    <w:p w:rsidR="00BC056C" w:rsidRPr="0093543A" w:rsidRDefault="00A94A9C" w:rsidP="00A94A9C">
      <w:pPr>
        <w:pStyle w:val="BodyText"/>
        <w:spacing w:line="262" w:lineRule="auto"/>
        <w:ind w:firstLine="0"/>
        <w:jc w:val="both"/>
        <w:rPr>
          <w:sz w:val="24"/>
          <w:szCs w:val="24"/>
        </w:rPr>
      </w:pPr>
      <w:r>
        <w:rPr>
          <w:rStyle w:val="BodyTextChar"/>
          <w:sz w:val="24"/>
          <w:szCs w:val="24"/>
        </w:rPr>
        <w:t>Чл. 35. (1)</w:t>
      </w:r>
      <w:r w:rsidR="00240040" w:rsidRPr="0093543A">
        <w:rPr>
          <w:rStyle w:val="BodyTextChar"/>
          <w:sz w:val="24"/>
          <w:szCs w:val="24"/>
        </w:rPr>
        <w:t xml:space="preserve"> Не по-късно от 14 дни от получаването на жалбата </w:t>
      </w:r>
      <w:r w:rsidR="00BE24E1" w:rsidRPr="00BE24E1">
        <w:rPr>
          <w:rStyle w:val="BodyTextChar"/>
          <w:color w:val="000000" w:themeColor="text1"/>
          <w:sz w:val="24"/>
          <w:szCs w:val="24"/>
        </w:rPr>
        <w:t>Етична</w:t>
      </w:r>
      <w:r w:rsidR="00BE24E1">
        <w:rPr>
          <w:rStyle w:val="BodyTextChar"/>
          <w:color w:val="000000" w:themeColor="text1"/>
          <w:sz w:val="24"/>
          <w:szCs w:val="24"/>
        </w:rPr>
        <w:t>та</w:t>
      </w:r>
      <w:r w:rsidR="00BE24E1" w:rsidRPr="00BE24E1">
        <w:rPr>
          <w:rStyle w:val="BodyTextChar"/>
          <w:color w:val="000000" w:themeColor="text1"/>
          <w:sz w:val="24"/>
          <w:szCs w:val="24"/>
        </w:rPr>
        <w:t xml:space="preserve"> комисия </w:t>
      </w:r>
      <w:r w:rsidR="00240040" w:rsidRPr="0093543A">
        <w:rPr>
          <w:rStyle w:val="BodyTextChar"/>
          <w:sz w:val="24"/>
          <w:szCs w:val="24"/>
        </w:rPr>
        <w:t>следва да проведе разследване на твърденията, които се съдържат в нея;</w:t>
      </w:r>
    </w:p>
    <w:p w:rsidR="00BC056C" w:rsidRPr="0093543A" w:rsidRDefault="00A94A9C">
      <w:pPr>
        <w:pStyle w:val="BodyText"/>
        <w:spacing w:line="271" w:lineRule="auto"/>
        <w:ind w:firstLine="880"/>
        <w:jc w:val="both"/>
        <w:rPr>
          <w:sz w:val="24"/>
          <w:szCs w:val="24"/>
        </w:rPr>
      </w:pPr>
      <w:r>
        <w:rPr>
          <w:rStyle w:val="BodyTextChar"/>
          <w:sz w:val="24"/>
          <w:szCs w:val="24"/>
        </w:rPr>
        <w:t>(2)</w:t>
      </w:r>
      <w:r w:rsidR="00240040" w:rsidRPr="0093543A">
        <w:rPr>
          <w:rStyle w:val="BodyTextChar"/>
          <w:sz w:val="24"/>
          <w:szCs w:val="24"/>
        </w:rPr>
        <w:t xml:space="preserve"> </w:t>
      </w:r>
      <w:r w:rsidR="00BE24E1" w:rsidRPr="00BE24E1">
        <w:rPr>
          <w:rStyle w:val="BodyTextChar"/>
          <w:color w:val="000000" w:themeColor="text1"/>
          <w:sz w:val="24"/>
          <w:szCs w:val="24"/>
        </w:rPr>
        <w:t>Етична</w:t>
      </w:r>
      <w:r w:rsidR="00BE24E1">
        <w:rPr>
          <w:rStyle w:val="BodyTextChar"/>
          <w:color w:val="000000" w:themeColor="text1"/>
          <w:sz w:val="24"/>
          <w:szCs w:val="24"/>
        </w:rPr>
        <w:t>та</w:t>
      </w:r>
      <w:r w:rsidR="00BE24E1" w:rsidRPr="00BE24E1">
        <w:rPr>
          <w:rStyle w:val="BodyTextChar"/>
          <w:color w:val="000000" w:themeColor="text1"/>
          <w:sz w:val="24"/>
          <w:szCs w:val="24"/>
        </w:rPr>
        <w:t xml:space="preserve"> комисия </w:t>
      </w:r>
      <w:r w:rsidR="00240040" w:rsidRPr="0093543A">
        <w:rPr>
          <w:rStyle w:val="BodyTextChar"/>
          <w:sz w:val="24"/>
          <w:szCs w:val="24"/>
        </w:rPr>
        <w:t>следва да предостави възможност на общинския съветник да отговори на обвиненията и да се защити ;</w:t>
      </w:r>
    </w:p>
    <w:p w:rsidR="00BC056C" w:rsidRPr="0093543A" w:rsidRDefault="00A94A9C" w:rsidP="00A94A9C">
      <w:pPr>
        <w:pStyle w:val="BodyText"/>
        <w:ind w:firstLine="0"/>
        <w:jc w:val="both"/>
        <w:rPr>
          <w:sz w:val="24"/>
          <w:szCs w:val="24"/>
        </w:rPr>
      </w:pPr>
      <w:r>
        <w:rPr>
          <w:rStyle w:val="BodyTextChar"/>
          <w:sz w:val="24"/>
          <w:szCs w:val="24"/>
        </w:rPr>
        <w:t>Чл. 36. (1)</w:t>
      </w:r>
      <w:r w:rsidR="00240040" w:rsidRPr="0093543A">
        <w:rPr>
          <w:rStyle w:val="BodyTextChar"/>
          <w:sz w:val="24"/>
          <w:szCs w:val="24"/>
        </w:rPr>
        <w:t xml:space="preserve"> В случай че</w:t>
      </w:r>
      <w:r w:rsidR="00BE24E1">
        <w:rPr>
          <w:rStyle w:val="BodyTextChar"/>
          <w:sz w:val="24"/>
          <w:szCs w:val="24"/>
        </w:rPr>
        <w:t>,</w:t>
      </w:r>
      <w:r w:rsidR="00240040" w:rsidRPr="0093543A">
        <w:rPr>
          <w:rStyle w:val="BodyTextChar"/>
          <w:sz w:val="24"/>
          <w:szCs w:val="24"/>
        </w:rPr>
        <w:t xml:space="preserve"> </w:t>
      </w:r>
      <w:r w:rsidR="00BE24E1" w:rsidRPr="00BE24E1">
        <w:rPr>
          <w:rStyle w:val="BodyTextChar"/>
          <w:color w:val="000000" w:themeColor="text1"/>
          <w:sz w:val="24"/>
          <w:szCs w:val="24"/>
        </w:rPr>
        <w:t>Етична</w:t>
      </w:r>
      <w:r w:rsidR="00BE24E1">
        <w:rPr>
          <w:rStyle w:val="BodyTextChar"/>
          <w:color w:val="000000" w:themeColor="text1"/>
          <w:sz w:val="24"/>
          <w:szCs w:val="24"/>
        </w:rPr>
        <w:t>та</w:t>
      </w:r>
      <w:r w:rsidR="00BE24E1" w:rsidRPr="00BE24E1">
        <w:rPr>
          <w:rStyle w:val="BodyTextChar"/>
          <w:color w:val="000000" w:themeColor="text1"/>
          <w:sz w:val="24"/>
          <w:szCs w:val="24"/>
        </w:rPr>
        <w:t xml:space="preserve"> комисия </w:t>
      </w:r>
      <w:r w:rsidR="00240040" w:rsidRPr="0093543A">
        <w:rPr>
          <w:rStyle w:val="BodyTextChar"/>
          <w:sz w:val="24"/>
          <w:szCs w:val="24"/>
        </w:rPr>
        <w:t>стигне до заключение, че съдържащите се в жалбата обвинения са неоснователни, веднага прекратява разследването, като изготвя мотивирано писмено заключение, което изпраща на жалбоподателя и на общинския съветник, срещу когото е била насочена жалбата.</w:t>
      </w:r>
    </w:p>
    <w:p w:rsidR="00BC056C" w:rsidRPr="0093543A" w:rsidRDefault="00A94A9C">
      <w:pPr>
        <w:pStyle w:val="BodyText"/>
        <w:ind w:firstLine="880"/>
        <w:jc w:val="both"/>
        <w:rPr>
          <w:sz w:val="24"/>
          <w:szCs w:val="24"/>
        </w:rPr>
      </w:pPr>
      <w:r>
        <w:rPr>
          <w:rStyle w:val="BodyTextChar"/>
          <w:sz w:val="24"/>
          <w:szCs w:val="24"/>
        </w:rPr>
        <w:t>(2)</w:t>
      </w:r>
      <w:r w:rsidR="0093543A">
        <w:rPr>
          <w:rStyle w:val="BodyTextChar"/>
          <w:i/>
          <w:iCs/>
          <w:sz w:val="24"/>
          <w:szCs w:val="24"/>
          <w:lang w:val="en-US" w:eastAsia="en-US" w:bidi="en-US"/>
        </w:rPr>
        <w:t xml:space="preserve"> </w:t>
      </w:r>
      <w:r w:rsidR="00240040" w:rsidRPr="0093543A">
        <w:rPr>
          <w:rStyle w:val="BodyTextChar"/>
          <w:sz w:val="24"/>
          <w:szCs w:val="24"/>
        </w:rPr>
        <w:t>В случай че</w:t>
      </w:r>
      <w:r w:rsidR="00BE24E1">
        <w:rPr>
          <w:rStyle w:val="BodyTextChar"/>
          <w:sz w:val="24"/>
          <w:szCs w:val="24"/>
        </w:rPr>
        <w:t>,</w:t>
      </w:r>
      <w:r w:rsidR="00240040" w:rsidRPr="0093543A">
        <w:rPr>
          <w:rStyle w:val="BodyTextChar"/>
          <w:sz w:val="24"/>
          <w:szCs w:val="24"/>
        </w:rPr>
        <w:t xml:space="preserve"> </w:t>
      </w:r>
      <w:r w:rsidR="00BE24E1" w:rsidRPr="00BE24E1">
        <w:rPr>
          <w:rStyle w:val="BodyTextChar"/>
          <w:color w:val="000000" w:themeColor="text1"/>
          <w:sz w:val="24"/>
          <w:szCs w:val="24"/>
        </w:rPr>
        <w:t>Етична</w:t>
      </w:r>
      <w:r w:rsidR="00BE24E1">
        <w:rPr>
          <w:rStyle w:val="BodyTextChar"/>
          <w:color w:val="000000" w:themeColor="text1"/>
          <w:sz w:val="24"/>
          <w:szCs w:val="24"/>
        </w:rPr>
        <w:t>та</w:t>
      </w:r>
      <w:r w:rsidR="00BE24E1" w:rsidRPr="00BE24E1">
        <w:rPr>
          <w:rStyle w:val="BodyTextChar"/>
          <w:color w:val="000000" w:themeColor="text1"/>
          <w:sz w:val="24"/>
          <w:szCs w:val="24"/>
        </w:rPr>
        <w:t xml:space="preserve"> комисия </w:t>
      </w:r>
      <w:r w:rsidR="00240040" w:rsidRPr="0093543A">
        <w:rPr>
          <w:rStyle w:val="BodyTextChar"/>
          <w:sz w:val="24"/>
          <w:szCs w:val="24"/>
        </w:rPr>
        <w:t>прецени, че произнасянето по жалбата е извън неговите правомощия или че извършеното деяние е престъпление или административно нарушение, предлага на общинския съвет да прекрати разследването и да изпрати всички материали на компетентния орган;</w:t>
      </w:r>
    </w:p>
    <w:p w:rsidR="00BC056C" w:rsidRPr="0093543A" w:rsidRDefault="00A94A9C">
      <w:pPr>
        <w:pStyle w:val="BodyText"/>
        <w:ind w:firstLine="820"/>
        <w:jc w:val="both"/>
        <w:rPr>
          <w:sz w:val="24"/>
          <w:szCs w:val="24"/>
        </w:rPr>
      </w:pPr>
      <w:r>
        <w:rPr>
          <w:rStyle w:val="BodyTextChar"/>
          <w:sz w:val="24"/>
          <w:szCs w:val="24"/>
        </w:rPr>
        <w:t>(3)</w:t>
      </w:r>
      <w:r w:rsidR="00240040" w:rsidRPr="0093543A">
        <w:rPr>
          <w:rStyle w:val="BodyTextChar"/>
          <w:sz w:val="24"/>
          <w:szCs w:val="24"/>
        </w:rPr>
        <w:t xml:space="preserve"> В случай че</w:t>
      </w:r>
      <w:r w:rsidR="00BE24E1">
        <w:rPr>
          <w:rStyle w:val="BodyTextChar"/>
          <w:sz w:val="24"/>
          <w:szCs w:val="24"/>
        </w:rPr>
        <w:t xml:space="preserve">, </w:t>
      </w:r>
      <w:r w:rsidR="00240040" w:rsidRPr="0093543A">
        <w:rPr>
          <w:rStyle w:val="BodyTextChar"/>
          <w:sz w:val="24"/>
          <w:szCs w:val="24"/>
        </w:rPr>
        <w:t xml:space="preserve"> </w:t>
      </w:r>
      <w:r w:rsidR="00BE24E1" w:rsidRPr="00BE24E1">
        <w:rPr>
          <w:rStyle w:val="BodyTextChar"/>
          <w:color w:val="000000" w:themeColor="text1"/>
          <w:sz w:val="24"/>
          <w:szCs w:val="24"/>
        </w:rPr>
        <w:t>Етична</w:t>
      </w:r>
      <w:r w:rsidR="00BE24E1">
        <w:rPr>
          <w:rStyle w:val="BodyTextChar"/>
          <w:color w:val="000000" w:themeColor="text1"/>
          <w:sz w:val="24"/>
          <w:szCs w:val="24"/>
        </w:rPr>
        <w:t>та</w:t>
      </w:r>
      <w:r w:rsidR="00BE24E1" w:rsidRPr="00BE24E1">
        <w:rPr>
          <w:rStyle w:val="BodyTextChar"/>
          <w:color w:val="000000" w:themeColor="text1"/>
          <w:sz w:val="24"/>
          <w:szCs w:val="24"/>
        </w:rPr>
        <w:t xml:space="preserve"> комисия </w:t>
      </w:r>
      <w:r w:rsidR="00240040" w:rsidRPr="0093543A">
        <w:rPr>
          <w:rStyle w:val="BodyTextChar"/>
          <w:sz w:val="24"/>
          <w:szCs w:val="24"/>
        </w:rPr>
        <w:t>констатира нарушение на Етичния кодекс, изпраща на всички общински съветници преписи от жалбата и общо становище относно това, кои разпоредби са нарушени и предлага на общинския съвет да наложи на извършителя предвидените в Етичния кодекс мерки ;</w:t>
      </w:r>
    </w:p>
    <w:p w:rsidR="00BC056C" w:rsidRPr="0093543A" w:rsidRDefault="00A94A9C">
      <w:pPr>
        <w:pStyle w:val="BodyText"/>
        <w:ind w:firstLine="760"/>
        <w:jc w:val="both"/>
        <w:rPr>
          <w:sz w:val="24"/>
          <w:szCs w:val="24"/>
        </w:rPr>
      </w:pPr>
      <w:r>
        <w:rPr>
          <w:rStyle w:val="BodyTextChar"/>
          <w:sz w:val="24"/>
          <w:szCs w:val="24"/>
        </w:rPr>
        <w:lastRenderedPageBreak/>
        <w:t>(4)</w:t>
      </w:r>
      <w:r w:rsidR="00240040" w:rsidRPr="0093543A">
        <w:rPr>
          <w:rStyle w:val="BodyTextChar"/>
          <w:sz w:val="24"/>
          <w:szCs w:val="24"/>
        </w:rPr>
        <w:t xml:space="preserve"> В случай че Общинският съвет стигне до заключение, че са налице ясни и убедителни доказателства за нарушение на настоящия Етичен кодекс, налага следните мерки :</w:t>
      </w:r>
    </w:p>
    <w:p w:rsidR="00BC056C" w:rsidRPr="0093543A" w:rsidRDefault="00240040">
      <w:pPr>
        <w:pStyle w:val="BodyText"/>
        <w:numPr>
          <w:ilvl w:val="0"/>
          <w:numId w:val="1"/>
        </w:numPr>
        <w:tabs>
          <w:tab w:val="left" w:pos="1288"/>
        </w:tabs>
        <w:ind w:left="1020" w:firstLine="0"/>
        <w:jc w:val="both"/>
        <w:rPr>
          <w:sz w:val="24"/>
          <w:szCs w:val="24"/>
        </w:rPr>
      </w:pPr>
      <w:r w:rsidRPr="0093543A">
        <w:rPr>
          <w:rStyle w:val="BodyTextChar"/>
          <w:sz w:val="24"/>
          <w:szCs w:val="24"/>
        </w:rPr>
        <w:t>забележка;</w:t>
      </w:r>
    </w:p>
    <w:p w:rsidR="00BC056C" w:rsidRPr="0093543A" w:rsidRDefault="00240040">
      <w:pPr>
        <w:pStyle w:val="BodyText"/>
        <w:numPr>
          <w:ilvl w:val="0"/>
          <w:numId w:val="1"/>
        </w:numPr>
        <w:tabs>
          <w:tab w:val="left" w:pos="1307"/>
        </w:tabs>
        <w:ind w:left="1020" w:firstLine="0"/>
        <w:jc w:val="both"/>
        <w:rPr>
          <w:sz w:val="24"/>
          <w:szCs w:val="24"/>
        </w:rPr>
      </w:pPr>
      <w:r w:rsidRPr="0093543A">
        <w:rPr>
          <w:rStyle w:val="BodyTextChar"/>
          <w:sz w:val="24"/>
          <w:szCs w:val="24"/>
        </w:rPr>
        <w:t>предупреждаване да се преустанови нарушението;</w:t>
      </w:r>
    </w:p>
    <w:p w:rsidR="00BC056C" w:rsidRPr="0093543A" w:rsidRDefault="00240040">
      <w:pPr>
        <w:pStyle w:val="BodyText"/>
        <w:numPr>
          <w:ilvl w:val="0"/>
          <w:numId w:val="1"/>
        </w:numPr>
        <w:tabs>
          <w:tab w:val="left" w:pos="1307"/>
        </w:tabs>
        <w:ind w:left="1020" w:firstLine="0"/>
        <w:jc w:val="both"/>
        <w:rPr>
          <w:sz w:val="24"/>
          <w:szCs w:val="24"/>
        </w:rPr>
      </w:pPr>
      <w:r w:rsidRPr="0093543A">
        <w:rPr>
          <w:rStyle w:val="BodyTextChar"/>
          <w:sz w:val="24"/>
          <w:szCs w:val="24"/>
        </w:rPr>
        <w:t>публично порицание;</w:t>
      </w:r>
    </w:p>
    <w:p w:rsidR="00BC056C" w:rsidRDefault="00A94A9C">
      <w:pPr>
        <w:pStyle w:val="BodyText"/>
        <w:spacing w:after="120"/>
        <w:ind w:firstLine="680"/>
        <w:jc w:val="both"/>
        <w:rPr>
          <w:rStyle w:val="BodyTextChar"/>
          <w:sz w:val="24"/>
          <w:szCs w:val="24"/>
        </w:rPr>
      </w:pPr>
      <w:r>
        <w:rPr>
          <w:rStyle w:val="BodyTextChar"/>
          <w:sz w:val="24"/>
          <w:szCs w:val="24"/>
        </w:rPr>
        <w:t>(5)</w:t>
      </w:r>
      <w:r w:rsidR="00240040" w:rsidRPr="0093543A">
        <w:rPr>
          <w:rStyle w:val="BodyTextChar"/>
          <w:sz w:val="24"/>
          <w:szCs w:val="24"/>
        </w:rPr>
        <w:t xml:space="preserve"> Решението за налагане на мярка се взема на заседание на общинския съвет с мнозинство повече от половината от всички общински съветници с тайно гласуване.</w:t>
      </w:r>
    </w:p>
    <w:p w:rsidR="008E08D0" w:rsidRDefault="008E08D0">
      <w:pPr>
        <w:pStyle w:val="BodyText"/>
        <w:spacing w:after="120"/>
        <w:ind w:firstLine="680"/>
        <w:jc w:val="both"/>
        <w:rPr>
          <w:rStyle w:val="BodyTextChar"/>
          <w:sz w:val="24"/>
          <w:szCs w:val="24"/>
        </w:rPr>
      </w:pPr>
    </w:p>
    <w:p w:rsidR="00E72387" w:rsidRDefault="00E72387">
      <w:pPr>
        <w:pStyle w:val="BodyText"/>
        <w:spacing w:after="120"/>
        <w:ind w:firstLine="680"/>
        <w:jc w:val="both"/>
        <w:rPr>
          <w:rStyle w:val="BodyTextChar"/>
          <w:sz w:val="24"/>
          <w:szCs w:val="24"/>
        </w:rPr>
      </w:pPr>
    </w:p>
    <w:p w:rsidR="00E72387" w:rsidRDefault="00E72387">
      <w:pPr>
        <w:pStyle w:val="BodyText"/>
        <w:spacing w:after="120"/>
        <w:ind w:firstLine="680"/>
        <w:jc w:val="both"/>
        <w:rPr>
          <w:rStyle w:val="BodyTextChar"/>
          <w:sz w:val="24"/>
          <w:szCs w:val="24"/>
        </w:rPr>
      </w:pPr>
    </w:p>
    <w:p w:rsidR="008E08D0" w:rsidRDefault="008E08D0" w:rsidP="008E08D0">
      <w:pPr>
        <w:ind w:firstLine="708"/>
        <w:jc w:val="center"/>
        <w:rPr>
          <w:rFonts w:ascii="Times New Roman" w:hAnsi="Times New Roman" w:cs="Times New Roman"/>
          <w:b/>
          <w:bCs/>
        </w:rPr>
      </w:pPr>
      <w:r w:rsidRPr="005C69D6">
        <w:rPr>
          <w:rFonts w:ascii="Times New Roman" w:hAnsi="Times New Roman" w:cs="Times New Roman"/>
          <w:b/>
          <w:bCs/>
        </w:rPr>
        <w:t xml:space="preserve">ПРЕХОДНИ </w:t>
      </w:r>
      <w:r>
        <w:rPr>
          <w:rFonts w:ascii="Times New Roman" w:hAnsi="Times New Roman" w:cs="Times New Roman"/>
          <w:b/>
          <w:bCs/>
        </w:rPr>
        <w:t xml:space="preserve">И </w:t>
      </w:r>
      <w:r w:rsidRPr="005C69D6">
        <w:rPr>
          <w:rFonts w:ascii="Times New Roman" w:hAnsi="Times New Roman" w:cs="Times New Roman"/>
          <w:b/>
          <w:bCs/>
        </w:rPr>
        <w:t>ЗАКЛЮЧИТЕЛНИ РАЗПОРЕДБИ</w:t>
      </w:r>
    </w:p>
    <w:p w:rsidR="008E08D0" w:rsidRPr="005C69D6" w:rsidRDefault="008E08D0" w:rsidP="008E08D0">
      <w:pPr>
        <w:ind w:firstLine="708"/>
        <w:jc w:val="center"/>
        <w:rPr>
          <w:rFonts w:ascii="Times New Roman" w:hAnsi="Times New Roman" w:cs="Times New Roman"/>
          <w:b/>
          <w:bCs/>
        </w:rPr>
      </w:pPr>
    </w:p>
    <w:p w:rsidR="008E08D0" w:rsidRPr="005C69D6" w:rsidRDefault="008E08D0" w:rsidP="008E08D0">
      <w:pPr>
        <w:ind w:firstLine="708"/>
        <w:jc w:val="both"/>
        <w:rPr>
          <w:rFonts w:ascii="Times New Roman" w:hAnsi="Times New Roman" w:cs="Times New Roman"/>
        </w:rPr>
      </w:pPr>
      <w:r>
        <w:rPr>
          <w:rFonts w:ascii="Times New Roman" w:hAnsi="Times New Roman" w:cs="Times New Roman"/>
        </w:rPr>
        <w:t>§1.  Настоящият кодекс</w:t>
      </w:r>
      <w:r w:rsidRPr="005C69D6">
        <w:rPr>
          <w:rFonts w:ascii="Times New Roman" w:hAnsi="Times New Roman" w:cs="Times New Roman"/>
        </w:rPr>
        <w:t xml:space="preserve"> </w:t>
      </w:r>
      <w:r>
        <w:rPr>
          <w:rFonts w:ascii="Times New Roman" w:hAnsi="Times New Roman" w:cs="Times New Roman"/>
        </w:rPr>
        <w:t xml:space="preserve">се приема с Решение № </w:t>
      </w:r>
      <w:r w:rsidR="003873C3">
        <w:rPr>
          <w:rFonts w:ascii="Times New Roman" w:hAnsi="Times New Roman" w:cs="Times New Roman"/>
        </w:rPr>
        <w:t>140</w:t>
      </w:r>
      <w:r>
        <w:rPr>
          <w:rFonts w:ascii="Times New Roman" w:hAnsi="Times New Roman" w:cs="Times New Roman"/>
        </w:rPr>
        <w:t xml:space="preserve">/Протокол № ОбС </w:t>
      </w:r>
      <w:r w:rsidR="003873C3">
        <w:rPr>
          <w:rFonts w:ascii="Times New Roman" w:hAnsi="Times New Roman" w:cs="Times New Roman"/>
        </w:rPr>
        <w:t>07 от 31.10.2025 г.</w:t>
      </w:r>
      <w:r w:rsidRPr="005C69D6">
        <w:rPr>
          <w:rFonts w:ascii="Times New Roman" w:hAnsi="Times New Roman" w:cs="Times New Roman"/>
        </w:rPr>
        <w:t xml:space="preserve"> от заседание на Общинс</w:t>
      </w:r>
      <w:r>
        <w:rPr>
          <w:rFonts w:ascii="Times New Roman" w:hAnsi="Times New Roman" w:cs="Times New Roman"/>
        </w:rPr>
        <w:t>ки съвет- Якоруда.</w:t>
      </w:r>
    </w:p>
    <w:p w:rsidR="008E08D0" w:rsidRDefault="008E08D0" w:rsidP="008E08D0">
      <w:pPr>
        <w:ind w:firstLine="708"/>
        <w:jc w:val="both"/>
        <w:rPr>
          <w:rFonts w:ascii="Times New Roman" w:hAnsi="Times New Roman" w:cs="Times New Roman"/>
        </w:rPr>
      </w:pPr>
    </w:p>
    <w:p w:rsidR="003873C3" w:rsidRDefault="003873C3" w:rsidP="008E08D0">
      <w:pPr>
        <w:ind w:firstLine="708"/>
        <w:jc w:val="both"/>
        <w:rPr>
          <w:rFonts w:ascii="Times New Roman" w:hAnsi="Times New Roman" w:cs="Times New Roman"/>
        </w:rPr>
      </w:pPr>
    </w:p>
    <w:p w:rsidR="003873C3" w:rsidRDefault="003873C3" w:rsidP="008E08D0">
      <w:pPr>
        <w:ind w:firstLine="708"/>
        <w:jc w:val="both"/>
        <w:rPr>
          <w:rFonts w:ascii="Times New Roman" w:hAnsi="Times New Roman" w:cs="Times New Roman"/>
        </w:rPr>
      </w:pPr>
    </w:p>
    <w:p w:rsidR="003873C3" w:rsidRDefault="003873C3" w:rsidP="008E08D0">
      <w:pPr>
        <w:ind w:firstLine="708"/>
        <w:jc w:val="both"/>
        <w:rPr>
          <w:rFonts w:ascii="Times New Roman" w:hAnsi="Times New Roman" w:cs="Times New Roman"/>
        </w:rPr>
      </w:pPr>
    </w:p>
    <w:p w:rsidR="003873C3" w:rsidRDefault="003873C3" w:rsidP="008E08D0">
      <w:pPr>
        <w:ind w:firstLine="708"/>
        <w:jc w:val="both"/>
        <w:rPr>
          <w:rFonts w:ascii="Times New Roman" w:hAnsi="Times New Roman" w:cs="Times New Roman"/>
        </w:rPr>
      </w:pPr>
      <w:bookmarkStart w:id="5" w:name="_GoBack"/>
      <w:bookmarkEnd w:id="5"/>
    </w:p>
    <w:p w:rsidR="003873C3" w:rsidRPr="003873C3" w:rsidRDefault="003873C3" w:rsidP="003873C3">
      <w:pPr>
        <w:tabs>
          <w:tab w:val="left" w:pos="3900"/>
        </w:tabs>
        <w:suppressAutoHyphens/>
        <w:rPr>
          <w:rFonts w:ascii="Times New Roman" w:hAnsi="Times New Roman" w:cs="Times New Roman"/>
          <w:b/>
          <w:sz w:val="28"/>
          <w:szCs w:val="28"/>
        </w:rPr>
      </w:pPr>
      <w:r w:rsidRPr="003873C3">
        <w:rPr>
          <w:rFonts w:ascii="Times New Roman" w:hAnsi="Times New Roman" w:cs="Times New Roman"/>
          <w:b/>
          <w:sz w:val="28"/>
          <w:szCs w:val="28"/>
        </w:rPr>
        <w:t>ИБРАХИМ КАРАФЕИЗ……………..</w:t>
      </w:r>
    </w:p>
    <w:p w:rsidR="003873C3" w:rsidRPr="003873C3" w:rsidRDefault="003873C3" w:rsidP="003873C3">
      <w:pPr>
        <w:rPr>
          <w:rFonts w:ascii="Times New Roman" w:hAnsi="Times New Roman" w:cs="Times New Roman"/>
          <w:b/>
          <w:sz w:val="28"/>
          <w:szCs w:val="28"/>
        </w:rPr>
      </w:pPr>
      <w:r w:rsidRPr="003873C3">
        <w:rPr>
          <w:rFonts w:ascii="Times New Roman" w:hAnsi="Times New Roman" w:cs="Times New Roman"/>
          <w:b/>
          <w:sz w:val="28"/>
          <w:szCs w:val="28"/>
        </w:rPr>
        <w:t xml:space="preserve">                              /ПРЕДСЕДАТЕЛ на ОбС – ЯКОРУДА/</w:t>
      </w:r>
    </w:p>
    <w:p w:rsidR="008E08D0" w:rsidRPr="0093543A" w:rsidRDefault="008E08D0">
      <w:pPr>
        <w:pStyle w:val="BodyText"/>
        <w:spacing w:after="120"/>
        <w:ind w:firstLine="680"/>
        <w:jc w:val="both"/>
        <w:rPr>
          <w:sz w:val="24"/>
          <w:szCs w:val="24"/>
        </w:rPr>
      </w:pPr>
    </w:p>
    <w:sectPr w:rsidR="008E08D0" w:rsidRPr="0093543A">
      <w:footerReference w:type="default" r:id="rId7"/>
      <w:footerReference w:type="first" r:id="rId8"/>
      <w:pgSz w:w="11900" w:h="16840"/>
      <w:pgMar w:top="634" w:right="945" w:bottom="2244" w:left="1033" w:header="0"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79B" w:rsidRDefault="0017179B">
      <w:r>
        <w:separator/>
      </w:r>
    </w:p>
  </w:endnote>
  <w:endnote w:type="continuationSeparator" w:id="0">
    <w:p w:rsidR="0017179B" w:rsidRDefault="00171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56C" w:rsidRDefault="00240040">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3774440</wp:posOffset>
              </wp:positionH>
              <wp:positionV relativeFrom="page">
                <wp:posOffset>9394190</wp:posOffset>
              </wp:positionV>
              <wp:extent cx="48895" cy="79375"/>
              <wp:effectExtent l="0" t="0" r="0" b="0"/>
              <wp:wrapNone/>
              <wp:docPr id="1" name="Shape 1"/>
              <wp:cNvGraphicFramePr/>
              <a:graphic xmlns:a="http://schemas.openxmlformats.org/drawingml/2006/main">
                <a:graphicData uri="http://schemas.microsoft.com/office/word/2010/wordprocessingShape">
                  <wps:wsp>
                    <wps:cNvSpPr txBox="1"/>
                    <wps:spPr>
                      <a:xfrm>
                        <a:off x="0" y="0"/>
                        <a:ext cx="48895" cy="79375"/>
                      </a:xfrm>
                      <a:prstGeom prst="rect">
                        <a:avLst/>
                      </a:prstGeom>
                      <a:noFill/>
                    </wps:spPr>
                    <wps:txbx>
                      <w:txbxContent>
                        <w:p w:rsidR="00BC056C" w:rsidRDefault="00240040">
                          <w:pPr>
                            <w:pStyle w:val="Headerorfooter20"/>
                            <w:rPr>
                              <w:sz w:val="17"/>
                              <w:szCs w:val="17"/>
                            </w:rPr>
                          </w:pPr>
                          <w:r>
                            <w:fldChar w:fldCharType="begin"/>
                          </w:r>
                          <w:r>
                            <w:instrText xml:space="preserve"> PAGE \* MERGEFORMAT </w:instrText>
                          </w:r>
                          <w:r>
                            <w:fldChar w:fldCharType="separate"/>
                          </w:r>
                          <w:r w:rsidR="003873C3" w:rsidRPr="003873C3">
                            <w:rPr>
                              <w:rStyle w:val="Headerorfooter2"/>
                              <w:rFonts w:ascii="Arial" w:eastAsia="Arial" w:hAnsi="Arial" w:cs="Arial"/>
                              <w:noProof/>
                              <w:sz w:val="17"/>
                              <w:szCs w:val="17"/>
                            </w:rPr>
                            <w:t>3</w:t>
                          </w:r>
                          <w:r>
                            <w:rPr>
                              <w:rStyle w:val="Headerorfooter2"/>
                              <w:rFonts w:ascii="Arial" w:eastAsia="Arial" w:hAnsi="Arial" w:cs="Arial"/>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297.2pt;margin-top:739.7pt;width:3.85pt;height:6.2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" filled="f" stroked="f">
              <v:textbox style="mso-fit-shape-to-text:t" inset="0,0,0,0">
                <w:txbxContent>
                  <w:p w:rsidR="00BC056C" w:rsidRDefault="00240040">
                    <w:pPr>
                      <w:pStyle w:val="Headerorfooter20"/>
                      <w:rPr>
                        <w:sz w:val="17"/>
                        <w:szCs w:val="17"/>
                      </w:rPr>
                    </w:pPr>
                    <w:r>
                      <w:fldChar w:fldCharType="begin"/>
                    </w:r>
                    <w:r>
                      <w:instrText xml:space="preserve"> PAGE \* MERGEFORMAT </w:instrText>
                    </w:r>
                    <w:r>
                      <w:fldChar w:fldCharType="separate"/>
                    </w:r>
                    <w:r w:rsidR="003873C3" w:rsidRPr="003873C3">
                      <w:rPr>
                        <w:rStyle w:val="Headerorfooter2"/>
                        <w:rFonts w:ascii="Arial" w:eastAsia="Arial" w:hAnsi="Arial" w:cs="Arial"/>
                        <w:noProof/>
                        <w:sz w:val="17"/>
                        <w:szCs w:val="17"/>
                      </w:rPr>
                      <w:t>3</w:t>
                    </w:r>
                    <w:r>
                      <w:rPr>
                        <w:rStyle w:val="Headerorfooter2"/>
                        <w:rFonts w:ascii="Arial" w:eastAsia="Arial" w:hAnsi="Arial" w:cs="Arial"/>
                        <w:sz w:val="17"/>
                        <w:szCs w:val="17"/>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059041"/>
      <w:docPartObj>
        <w:docPartGallery w:val="Page Numbers (Bottom of Page)"/>
        <w:docPartUnique/>
      </w:docPartObj>
    </w:sdtPr>
    <w:sdtEndPr>
      <w:rPr>
        <w:noProof/>
      </w:rPr>
    </w:sdtEndPr>
    <w:sdtContent>
      <w:p w:rsidR="0093543A" w:rsidRDefault="0093543A">
        <w:pPr>
          <w:pStyle w:val="Footer"/>
          <w:jc w:val="center"/>
        </w:pPr>
        <w:r>
          <w:fldChar w:fldCharType="begin"/>
        </w:r>
        <w:r>
          <w:instrText xml:space="preserve"> PAGE   \* MERGEFORMAT </w:instrText>
        </w:r>
        <w:r>
          <w:fldChar w:fldCharType="separate"/>
        </w:r>
        <w:r w:rsidR="003873C3">
          <w:rPr>
            <w:noProof/>
          </w:rPr>
          <w:t>1</w:t>
        </w:r>
        <w:r>
          <w:rPr>
            <w:noProof/>
          </w:rPr>
          <w:fldChar w:fldCharType="end"/>
        </w:r>
      </w:p>
    </w:sdtContent>
  </w:sdt>
  <w:p w:rsidR="00BC056C" w:rsidRDefault="00BC056C">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79B" w:rsidRDefault="0017179B"/>
  </w:footnote>
  <w:footnote w:type="continuationSeparator" w:id="0">
    <w:p w:rsidR="0017179B" w:rsidRDefault="0017179B"/>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6A6BCC"/>
    <w:multiLevelType w:val="multilevel"/>
    <w:tmpl w:val="960A71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56C"/>
    <w:rsid w:val="00087A44"/>
    <w:rsid w:val="0010330E"/>
    <w:rsid w:val="0017179B"/>
    <w:rsid w:val="001C16CA"/>
    <w:rsid w:val="00240040"/>
    <w:rsid w:val="002C0971"/>
    <w:rsid w:val="00347D75"/>
    <w:rsid w:val="003873C3"/>
    <w:rsid w:val="00475F3B"/>
    <w:rsid w:val="00484F0F"/>
    <w:rsid w:val="004E2533"/>
    <w:rsid w:val="005B7DE9"/>
    <w:rsid w:val="006A74E2"/>
    <w:rsid w:val="006E6313"/>
    <w:rsid w:val="008E08D0"/>
    <w:rsid w:val="0093543A"/>
    <w:rsid w:val="009D7C90"/>
    <w:rsid w:val="00A31731"/>
    <w:rsid w:val="00A94A9C"/>
    <w:rsid w:val="00B14239"/>
    <w:rsid w:val="00B9311B"/>
    <w:rsid w:val="00BC056C"/>
    <w:rsid w:val="00BE24E1"/>
    <w:rsid w:val="00D32DD4"/>
    <w:rsid w:val="00E723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BA2D1"/>
  <w15:docId w15:val="{487392F1-4C34-4F85-B6B5-E91C83BE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2"/>
      <w:szCs w:val="22"/>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0"/>
      <w:szCs w:val="20"/>
      <w:u w:val="none"/>
    </w:rPr>
  </w:style>
  <w:style w:type="paragraph" w:customStyle="1" w:styleId="Heading10">
    <w:name w:val="Heading #1"/>
    <w:basedOn w:val="Normal"/>
    <w:link w:val="Heading1"/>
    <w:pPr>
      <w:spacing w:after="260" w:line="228" w:lineRule="auto"/>
      <w:jc w:val="center"/>
      <w:outlineLvl w:val="0"/>
    </w:pPr>
    <w:rPr>
      <w:rFonts w:ascii="Times New Roman" w:eastAsia="Times New Roman" w:hAnsi="Times New Roman" w:cs="Times New Roman"/>
      <w:b/>
      <w:bCs/>
      <w:sz w:val="22"/>
      <w:szCs w:val="22"/>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styleId="BodyText">
    <w:name w:val="Body Text"/>
    <w:basedOn w:val="Normal"/>
    <w:link w:val="BodyTextChar"/>
    <w:qFormat/>
    <w:pPr>
      <w:ind w:firstLine="400"/>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3543A"/>
    <w:pPr>
      <w:tabs>
        <w:tab w:val="center" w:pos="4536"/>
        <w:tab w:val="right" w:pos="9072"/>
      </w:tabs>
    </w:pPr>
  </w:style>
  <w:style w:type="character" w:customStyle="1" w:styleId="HeaderChar">
    <w:name w:val="Header Char"/>
    <w:basedOn w:val="DefaultParagraphFont"/>
    <w:link w:val="Header"/>
    <w:uiPriority w:val="99"/>
    <w:rsid w:val="0093543A"/>
    <w:rPr>
      <w:color w:val="000000"/>
    </w:rPr>
  </w:style>
  <w:style w:type="paragraph" w:styleId="Footer">
    <w:name w:val="footer"/>
    <w:basedOn w:val="Normal"/>
    <w:link w:val="FooterChar"/>
    <w:uiPriority w:val="99"/>
    <w:unhideWhenUsed/>
    <w:rsid w:val="0093543A"/>
    <w:pPr>
      <w:tabs>
        <w:tab w:val="center" w:pos="4536"/>
        <w:tab w:val="right" w:pos="9072"/>
      </w:tabs>
    </w:pPr>
  </w:style>
  <w:style w:type="character" w:customStyle="1" w:styleId="FooterChar">
    <w:name w:val="Footer Char"/>
    <w:basedOn w:val="DefaultParagraphFont"/>
    <w:link w:val="Footer"/>
    <w:uiPriority w:val="99"/>
    <w:rsid w:val="0093543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6</Pages>
  <Words>1706</Words>
  <Characters>9729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15</cp:revision>
  <dcterms:created xsi:type="dcterms:W3CDTF">2025-05-19T13:50:00Z</dcterms:created>
  <dcterms:modified xsi:type="dcterms:W3CDTF">2025-11-11T07:49:00Z</dcterms:modified>
</cp:coreProperties>
</file>